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D3" w:rsidRPr="00BB3D1F" w:rsidRDefault="003F18D3" w:rsidP="00BB3D1F">
      <w:pPr>
        <w:spacing w:after="0" w:line="240" w:lineRule="auto"/>
        <w:jc w:val="center"/>
        <w:outlineLvl w:val="3"/>
        <w:rPr>
          <w:rFonts w:eastAsia="Times New Roman"/>
          <w:color w:val="FF0000"/>
          <w:sz w:val="44"/>
          <w:szCs w:val="44"/>
          <w:lang w:eastAsia="ru-RU"/>
        </w:rPr>
      </w:pPr>
      <w:r w:rsidRPr="00BB3D1F">
        <w:rPr>
          <w:rFonts w:eastAsia="Times New Roman"/>
          <w:color w:val="FF0000"/>
          <w:sz w:val="44"/>
          <w:szCs w:val="44"/>
          <w:lang w:eastAsia="ru-RU"/>
        </w:rPr>
        <w:t>Если Вашего ребенка направили на ПМПК</w:t>
      </w:r>
    </w:p>
    <w:p w:rsidR="00BB3D1F" w:rsidRPr="00F927BC" w:rsidRDefault="00BB3D1F" w:rsidP="003F18D3">
      <w:pPr>
        <w:spacing w:after="0" w:line="240" w:lineRule="auto"/>
        <w:outlineLvl w:val="3"/>
        <w:rPr>
          <w:rFonts w:eastAsia="Times New Roman"/>
          <w:color w:val="FF0000"/>
          <w:sz w:val="44"/>
          <w:szCs w:val="44"/>
          <w:lang w:eastAsia="ru-RU"/>
        </w:rPr>
      </w:pPr>
      <w:bookmarkStart w:id="0" w:name="_GoBack"/>
      <w:bookmarkEnd w:id="0"/>
    </w:p>
    <w:p w:rsidR="009D707F" w:rsidRPr="00F927BC" w:rsidRDefault="009D707F" w:rsidP="00BB3D1F">
      <w:pPr>
        <w:spacing w:after="0"/>
        <w:ind w:firstLine="709"/>
        <w:jc w:val="both"/>
        <w:textAlignment w:val="baseline"/>
        <w:outlineLvl w:val="3"/>
        <w:rPr>
          <w:rFonts w:eastAsia="Times New Roman"/>
          <w:lang w:eastAsia="ru-RU"/>
        </w:rPr>
      </w:pPr>
      <w:bookmarkStart w:id="1" w:name="TOC--"/>
      <w:bookmarkStart w:id="2" w:name="TOC-----"/>
      <w:bookmarkEnd w:id="1"/>
      <w:bookmarkEnd w:id="2"/>
      <w:r w:rsidRPr="00F927BC">
        <w:rPr>
          <w:rFonts w:eastAsia="Times New Roman"/>
          <w:lang w:eastAsia="ru-RU"/>
        </w:rPr>
        <w:t>Ребено</w:t>
      </w:r>
      <w:proofErr w:type="gramStart"/>
      <w:r w:rsidRPr="00F927BC">
        <w:rPr>
          <w:rFonts w:eastAsia="Times New Roman"/>
          <w:lang w:eastAsia="ru-RU"/>
        </w:rPr>
        <w:t>к-</w:t>
      </w:r>
      <w:proofErr w:type="gramEnd"/>
      <w:r w:rsidRPr="00F927BC">
        <w:rPr>
          <w:rFonts w:eastAsia="Times New Roman"/>
          <w:lang w:eastAsia="ru-RU"/>
        </w:rPr>
        <w:t xml:space="preserve"> это радость для родителей, семьи. Здоровый, веселый ребенок - радость вдвойне. </w:t>
      </w:r>
      <w:r w:rsidR="00F927BC" w:rsidRPr="00F927BC">
        <w:rPr>
          <w:rFonts w:eastAsia="Times New Roman"/>
          <w:lang w:eastAsia="ru-RU"/>
        </w:rPr>
        <w:t>Н</w:t>
      </w:r>
      <w:r w:rsidRPr="00F927BC">
        <w:rPr>
          <w:rFonts w:eastAsia="Times New Roman"/>
          <w:lang w:eastAsia="ru-RU"/>
        </w:rPr>
        <w:t>о порой бывает так, что</w:t>
      </w:r>
      <w:r w:rsidR="00F927BC" w:rsidRPr="00F927BC">
        <w:rPr>
          <w:rFonts w:eastAsia="Times New Roman"/>
          <w:lang w:eastAsia="ru-RU"/>
        </w:rPr>
        <w:t xml:space="preserve"> </w:t>
      </w:r>
      <w:r w:rsidRPr="00F927BC">
        <w:rPr>
          <w:rFonts w:eastAsia="Times New Roman"/>
          <w:lang w:eastAsia="ru-RU"/>
        </w:rPr>
        <w:t xml:space="preserve">у ребенка проявляются те или иные  отклонения в развитии. И тут ему на помощь должны придти не только родители, специалисты детского сада, но и специально созданная для этих целей </w:t>
      </w:r>
      <w:r w:rsidR="00F927BC" w:rsidRPr="00F927BC">
        <w:rPr>
          <w:rFonts w:eastAsia="Times New Roman"/>
          <w:lang w:eastAsia="ru-RU"/>
        </w:rPr>
        <w:t>психолого-медико-педагогическая комиссия (</w:t>
      </w:r>
      <w:r w:rsidRPr="00F927BC">
        <w:rPr>
          <w:rFonts w:eastAsia="Times New Roman"/>
          <w:lang w:eastAsia="ru-RU"/>
        </w:rPr>
        <w:t>ПМПК</w:t>
      </w:r>
      <w:r w:rsidR="00F927BC" w:rsidRPr="00F927BC">
        <w:rPr>
          <w:rFonts w:eastAsia="Times New Roman"/>
          <w:lang w:eastAsia="ru-RU"/>
        </w:rPr>
        <w:t>)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outlineLvl w:val="3"/>
        <w:rPr>
          <w:rFonts w:eastAsia="Times New Roman"/>
          <w:lang w:eastAsia="ru-RU"/>
        </w:rPr>
      </w:pPr>
      <w:r w:rsidRPr="00F927BC">
        <w:rPr>
          <w:rFonts w:eastAsia="Times New Roman"/>
          <w:lang w:eastAsia="ru-RU"/>
        </w:rPr>
        <w:t xml:space="preserve">Что нужно знать родителям детей, которым рекомендовано пройти </w:t>
      </w:r>
      <w:r w:rsidR="00F927BC" w:rsidRPr="00F927BC">
        <w:rPr>
          <w:rFonts w:eastAsia="Times New Roman"/>
          <w:lang w:eastAsia="ru-RU"/>
        </w:rPr>
        <w:t xml:space="preserve">обследование в </w:t>
      </w:r>
      <w:r w:rsidRPr="00F927BC">
        <w:rPr>
          <w:rFonts w:eastAsia="Times New Roman"/>
          <w:lang w:eastAsia="ru-RU"/>
        </w:rPr>
        <w:t>ПМПК</w:t>
      </w:r>
      <w:r w:rsidR="00F927BC" w:rsidRPr="00F927BC">
        <w:rPr>
          <w:rFonts w:eastAsia="Times New Roman"/>
          <w:lang w:eastAsia="ru-RU"/>
        </w:rPr>
        <w:t>?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lang w:eastAsia="ru-RU"/>
        </w:rPr>
        <w:t>В составе комиссии работают следующие специалисты:</w:t>
      </w:r>
    </w:p>
    <w:p w:rsidR="003F18D3" w:rsidRPr="00F927BC" w:rsidRDefault="003F18D3" w:rsidP="00BB3D1F">
      <w:pPr>
        <w:numPr>
          <w:ilvl w:val="0"/>
          <w:numId w:val="1"/>
        </w:numPr>
        <w:spacing w:after="0"/>
        <w:ind w:left="501"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lang w:eastAsia="ru-RU"/>
        </w:rPr>
        <w:t>детский психиатр;</w:t>
      </w:r>
    </w:p>
    <w:p w:rsidR="003F18D3" w:rsidRPr="00F927BC" w:rsidRDefault="003F18D3" w:rsidP="00BB3D1F">
      <w:pPr>
        <w:numPr>
          <w:ilvl w:val="0"/>
          <w:numId w:val="1"/>
        </w:numPr>
        <w:spacing w:after="0"/>
        <w:ind w:left="501"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lang w:eastAsia="ru-RU"/>
        </w:rPr>
        <w:t>педагог-психолог;</w:t>
      </w:r>
    </w:p>
    <w:p w:rsidR="003F18D3" w:rsidRPr="00F927BC" w:rsidRDefault="003F18D3" w:rsidP="00BB3D1F">
      <w:pPr>
        <w:numPr>
          <w:ilvl w:val="0"/>
          <w:numId w:val="1"/>
        </w:numPr>
        <w:spacing w:after="0"/>
        <w:ind w:left="501"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lang w:eastAsia="ru-RU"/>
        </w:rPr>
        <w:t>учитель–дефектолог;</w:t>
      </w:r>
    </w:p>
    <w:p w:rsidR="003F18D3" w:rsidRPr="00F927BC" w:rsidRDefault="003F18D3" w:rsidP="00BB3D1F">
      <w:pPr>
        <w:numPr>
          <w:ilvl w:val="0"/>
          <w:numId w:val="1"/>
        </w:numPr>
        <w:spacing w:after="0"/>
        <w:ind w:left="499"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lang w:eastAsia="ru-RU"/>
        </w:rPr>
        <w:t>учител</w:t>
      </w:r>
      <w:proofErr w:type="gramStart"/>
      <w:r w:rsidRPr="00F927BC">
        <w:rPr>
          <w:rFonts w:eastAsia="Times New Roman"/>
          <w:lang w:eastAsia="ru-RU"/>
        </w:rPr>
        <w:t>ь–</w:t>
      </w:r>
      <w:proofErr w:type="gramEnd"/>
      <w:r w:rsidRPr="00F927BC">
        <w:rPr>
          <w:rFonts w:eastAsia="Times New Roman"/>
          <w:lang w:eastAsia="ru-RU"/>
        </w:rPr>
        <w:t xml:space="preserve"> логопед.</w:t>
      </w:r>
    </w:p>
    <w:p w:rsidR="009D707F" w:rsidRPr="00F927BC" w:rsidRDefault="009D707F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lang w:eastAsia="ru-RU"/>
        </w:rPr>
        <w:t xml:space="preserve">Цель работы комиссии - выявление детей с отклонениями в развитии, проведение бесплатной комплексной диагностики и определение дальнейшего образовательного маршрута обследованных детей, что позволяет </w:t>
      </w:r>
      <w:r w:rsidR="00F927BC" w:rsidRPr="00F927BC">
        <w:rPr>
          <w:rFonts w:eastAsia="Times New Roman"/>
          <w:lang w:eastAsia="ru-RU"/>
        </w:rPr>
        <w:t xml:space="preserve">своевременно </w:t>
      </w:r>
      <w:r w:rsidRPr="00F927BC">
        <w:rPr>
          <w:rFonts w:eastAsia="Times New Roman"/>
          <w:lang w:eastAsia="ru-RU"/>
        </w:rPr>
        <w:t>начать коррекционную работу, применяя индивидуальный подход в обучении.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lang w:eastAsia="ru-RU"/>
        </w:rPr>
        <w:t>Основной задачей комиссии является определение условий, при которых ребенок будет в дальнейшем учиться и воспитываться. Все предложения членов комиссии носят рекомендательный характер и не обязывают родителей неукоснительно их выполнять. Более того, посещение ПМПК носит исключительно добровольный характер, и родители сами вправе решать, нуждаются ли они и их дети в такой государственной услуге.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outlineLvl w:val="3"/>
        <w:rPr>
          <w:rFonts w:eastAsia="Times New Roman"/>
          <w:lang w:eastAsia="ru-RU"/>
        </w:rPr>
      </w:pPr>
      <w:bookmarkStart w:id="3" w:name="TOC--1"/>
      <w:bookmarkEnd w:id="3"/>
      <w:r w:rsidRPr="00F927BC">
        <w:rPr>
          <w:rFonts w:eastAsia="Times New Roman"/>
          <w:lang w:eastAsia="ru-RU"/>
        </w:rPr>
        <w:t>По каким вопросам проводятся консультации на ПМПК?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color w:val="000000"/>
          <w:lang w:eastAsia="ru-RU"/>
        </w:rPr>
        <w:t>Члены комиссии консультируют по всем вопросам, касающимся трудностей, которые дети могут испытывать при обучении (как в детском саду, так и школе). Также в ходе комиссии могут быть изучены проблемы поведения детей и предложены пути их коррекции. Комиссия достаточно подробно изучает и определяет пути развития детей со всеми логопедическими проблемами.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outlineLvl w:val="3"/>
        <w:rPr>
          <w:rFonts w:eastAsia="Times New Roman"/>
          <w:lang w:eastAsia="ru-RU"/>
        </w:rPr>
      </w:pPr>
      <w:bookmarkStart w:id="4" w:name="TOC--2"/>
      <w:bookmarkEnd w:id="4"/>
      <w:r w:rsidRPr="00F927BC">
        <w:rPr>
          <w:rFonts w:eastAsia="Times New Roman"/>
          <w:lang w:eastAsia="ru-RU"/>
        </w:rPr>
        <w:t>Как проходит работа комиссии?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color w:val="000000"/>
          <w:lang w:eastAsia="ru-RU"/>
        </w:rPr>
        <w:t>Ребенок приходит на обследование в сопровождении родителей или законного представителя. Желательно, чтобы на ПМПК присутствовала мама ребенка. Именно мама может рассказать о раннем периоде развития ребенка.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color w:val="000000"/>
          <w:lang w:eastAsia="ru-RU"/>
        </w:rPr>
        <w:t>Руководителем комиссии составляется план работы ПМПК, определяется день и время посещения ребенком комиссии.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color w:val="000000"/>
          <w:lang w:eastAsia="ru-RU"/>
        </w:rPr>
        <w:lastRenderedPageBreak/>
        <w:t>Родители (законные представители) должны предоставить оригиналы документов, удостоверяющие личность ребенка, личность родителя (законного представителя) и их право представлять ребенка на ПМПК.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color w:val="000000"/>
          <w:lang w:eastAsia="ru-RU"/>
        </w:rPr>
        <w:t>В определенное время в порядке очереди, установленной заблаговременно, родители и их дети приглашаются на комиссию</w:t>
      </w:r>
      <w:r w:rsidR="00F927BC" w:rsidRPr="00F927BC">
        <w:rPr>
          <w:rFonts w:eastAsia="Times New Roman"/>
          <w:color w:val="000000"/>
          <w:lang w:eastAsia="ru-RU"/>
        </w:rPr>
        <w:t>, предоставляя необходимый пакет документов</w:t>
      </w:r>
      <w:r w:rsidRPr="00F927BC">
        <w:rPr>
          <w:rFonts w:eastAsia="Times New Roman"/>
          <w:color w:val="000000"/>
          <w:lang w:eastAsia="ru-RU"/>
        </w:rPr>
        <w:t>.</w:t>
      </w:r>
    </w:p>
    <w:p w:rsidR="003F18D3" w:rsidRPr="00F927BC" w:rsidRDefault="003F18D3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F927BC">
        <w:rPr>
          <w:rFonts w:eastAsia="Times New Roman"/>
          <w:color w:val="000000"/>
          <w:lang w:eastAsia="ru-RU"/>
        </w:rPr>
        <w:t>После того, как родитель (законный представитель) даст письменное согласие на обследование ребенка, члены комиссии, в зависимости от заявленных проблем, проводят углубленное обследование ребенка и в рамках своей компетенции выносят решение.</w:t>
      </w:r>
    </w:p>
    <w:p w:rsidR="003F18D3" w:rsidRPr="00F927BC" w:rsidRDefault="00BB3D1F" w:rsidP="00BB3D1F">
      <w:pPr>
        <w:spacing w:after="0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bookmarkStart w:id="5" w:name="TOC--3"/>
      <w:bookmarkStart w:id="6" w:name="TOC-:"/>
      <w:bookmarkStart w:id="7" w:name="TOC--4"/>
      <w:bookmarkStart w:id="8" w:name="TOC-."/>
      <w:bookmarkEnd w:id="5"/>
      <w:bookmarkEnd w:id="6"/>
      <w:bookmarkEnd w:id="7"/>
      <w:bookmarkEnd w:id="8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62E72E" wp14:editId="404BB9BC">
            <wp:simplePos x="0" y="0"/>
            <wp:positionH relativeFrom="margin">
              <wp:posOffset>-41275</wp:posOffset>
            </wp:positionH>
            <wp:positionV relativeFrom="margin">
              <wp:posOffset>3298190</wp:posOffset>
            </wp:positionV>
            <wp:extent cx="5882005" cy="4643120"/>
            <wp:effectExtent l="0" t="0" r="0" b="0"/>
            <wp:wrapSquare wrapText="bothSides"/>
            <wp:docPr id="1" name="Рисунок 1" descr="https://cdn5.vectorstock.com/i/1000x1000/45/89/child-psychologist-vector-19254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5.vectorstock.com/i/1000x1000/45/89/child-psychologist-vector-192545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6" t="14129" r="3615" b="23158"/>
                    <a:stretch/>
                  </pic:blipFill>
                  <pic:spPr bwMode="auto">
                    <a:xfrm>
                      <a:off x="0" y="0"/>
                      <a:ext cx="5882005" cy="464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8D3" w:rsidRPr="00F927BC">
        <w:rPr>
          <w:rFonts w:eastAsia="Times New Roman"/>
          <w:color w:val="990000"/>
          <w:lang w:eastAsia="ru-RU"/>
        </w:rPr>
        <w:t>Уважаемые родители! Помните, что у членов ПМПК одна задача - помочь Вашему ребенку.</w:t>
      </w:r>
    </w:p>
    <w:p w:rsidR="008E6A4B" w:rsidRDefault="008E6A4B"/>
    <w:sectPr w:rsidR="008E6A4B" w:rsidSect="008E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6410C"/>
    <w:multiLevelType w:val="multilevel"/>
    <w:tmpl w:val="3564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43A75"/>
    <w:multiLevelType w:val="multilevel"/>
    <w:tmpl w:val="E26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23F67"/>
    <w:multiLevelType w:val="multilevel"/>
    <w:tmpl w:val="20E4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D3"/>
    <w:rsid w:val="003F18D3"/>
    <w:rsid w:val="008108DB"/>
    <w:rsid w:val="008E6A4B"/>
    <w:rsid w:val="00977DC8"/>
    <w:rsid w:val="009D707F"/>
    <w:rsid w:val="00A74544"/>
    <w:rsid w:val="00BB3D1F"/>
    <w:rsid w:val="00BB695D"/>
    <w:rsid w:val="00DA2BD3"/>
    <w:rsid w:val="00F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8D3"/>
    <w:rPr>
      <w:b w:val="0"/>
      <w:bCs w:val="0"/>
    </w:rPr>
  </w:style>
  <w:style w:type="paragraph" w:styleId="a4">
    <w:name w:val="Normal (Web)"/>
    <w:basedOn w:val="a"/>
    <w:uiPriority w:val="99"/>
    <w:unhideWhenUsed/>
    <w:rsid w:val="003F18D3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character" w:customStyle="1" w:styleId="announcementsposttimestamp1">
    <w:name w:val="announcementsposttimestamp1"/>
    <w:basedOn w:val="a0"/>
    <w:rsid w:val="003F18D3"/>
    <w:rPr>
      <w:color w:val="666666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BB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8D3"/>
    <w:rPr>
      <w:b w:val="0"/>
      <w:bCs w:val="0"/>
    </w:rPr>
  </w:style>
  <w:style w:type="paragraph" w:styleId="a4">
    <w:name w:val="Normal (Web)"/>
    <w:basedOn w:val="a"/>
    <w:uiPriority w:val="99"/>
    <w:unhideWhenUsed/>
    <w:rsid w:val="003F18D3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character" w:customStyle="1" w:styleId="announcementsposttimestamp1">
    <w:name w:val="announcementsposttimestamp1"/>
    <w:basedOn w:val="a0"/>
    <w:rsid w:val="003F18D3"/>
    <w:rPr>
      <w:color w:val="666666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BB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19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0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5650">
                                  <w:marLeft w:val="63"/>
                                  <w:marRight w:val="63"/>
                                  <w:marTop w:val="63"/>
                                  <w:marBottom w:val="6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7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9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42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44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67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35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dcterms:created xsi:type="dcterms:W3CDTF">2018-09-24T16:49:00Z</dcterms:created>
  <dcterms:modified xsi:type="dcterms:W3CDTF">2018-09-24T16:49:00Z</dcterms:modified>
</cp:coreProperties>
</file>