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4F" w:rsidRDefault="00EB7492" w:rsidP="00EB7492">
      <w:pPr>
        <w:jc w:val="center"/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</w:pPr>
      <w:r w:rsidRPr="00EB7492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t>Дидактическая игра «Сортировка мусора»</w:t>
      </w:r>
      <w:r w:rsidRPr="00EB7492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t>.</w:t>
      </w:r>
    </w:p>
    <w:p w:rsidR="00EB7492" w:rsidRPr="00EB7492" w:rsidRDefault="00EB7492" w:rsidP="00EB7492">
      <w:pPr>
        <w:spacing w:after="0" w:line="240" w:lineRule="auto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>Ребята средней группы "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Лучики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>"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>в игровой форме узнали, что весь мусор можно разделить на несколько групп, это – бумага, пласти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к, стекло, металл,</w:t>
      </w:r>
      <w:proofErr w:type="gramStart"/>
      <w:r>
        <w:rPr>
          <w:rFonts w:ascii="Times New Roman" w:eastAsia="+mj-ea" w:hAnsi="Times New Roman" w:cs="Times New Roman"/>
          <w:kern w:val="24"/>
          <w:sz w:val="28"/>
          <w:szCs w:val="28"/>
        </w:rPr>
        <w:t xml:space="preserve"> 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>.</w:t>
      </w:r>
      <w:proofErr w:type="gramEnd"/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 xml:space="preserve"> В ходе игры ребята научились не только сортировать мусор, узнали что разделение мусора делается в целях </w:t>
      </w:r>
      <w:proofErr w:type="spellStart"/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>избежания</w:t>
      </w:r>
      <w:proofErr w:type="spellEnd"/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 xml:space="preserve"> смешения разных типов мусора и загрязнения окружающей среды, научились беречь природу, ее богатства! «Хочешь изменить мир – начни с себя».</w:t>
      </w:r>
    </w:p>
    <w:p w:rsidR="00EB7492" w:rsidRDefault="00EB7492" w:rsidP="00EB7492">
      <w:pPr>
        <w:spacing w:after="0" w:line="240" w:lineRule="auto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EB7492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Цель: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t> содействие ознакомлению детей с понятиями «сортировка мусора», «вторичная переработка» и представлений о способах решения важных для общества экологических проблем.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br/>
      </w:r>
      <w:proofErr w:type="gramStart"/>
      <w:r w:rsidRPr="00EB7492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Задачи: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br/>
        <w:t>- формировать представления у детей о том, что сортировка мусора и вторичная переработка необходимы для сохранения окружающей среды;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br/>
        <w:t>- формировать у детей эколого-хозяйственный подход к твердым бытовым отходам как к ресурсу на примере вторичного использования;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br/>
        <w:t>- развивать умения дифференцировать предметы по материалам, из которых они были изготовлены;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br/>
        <w:t>способствовать формированию экологической культуры и бережному отношению к природе.</w:t>
      </w:r>
      <w:proofErr w:type="gramEnd"/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br/>
        <w:t>Четыре контейнера на подобии мусорных баков. На каждом контейнере картинка того материала, который нужно в него бросать: стекло, пластик, бумага, металл. К пособию прилагаются цветные картинки с изображением мусора. Дети, определяя материал, из которого сделан предмет, должны разложить картинки по контейнерам.</w:t>
      </w:r>
      <w:r w:rsidRPr="00EB7492">
        <w:rPr>
          <w:rFonts w:ascii="Times New Roman" w:eastAsia="+mj-ea" w:hAnsi="Times New Roman" w:cs="Times New Roman"/>
          <w:kern w:val="24"/>
          <w:sz w:val="28"/>
          <w:szCs w:val="28"/>
        </w:rPr>
        <w:br/>
        <w:t>Детям предлагается экологическая ситуация: Люди приехали в лес, на пикник и оставили после себя много разного мусора. Ребята, как вы думаете, что получится, если мы не научимся убирать за собой мусор, к чему это может привести? Как мы можем помочь природе? Дети, определяют из какого материала, изготовлена та или иная вещь, называют его и классифицируют - помещают в контейнер.</w:t>
      </w:r>
    </w:p>
    <w:p w:rsidR="00EB7492" w:rsidRDefault="00EB7492" w:rsidP="00EB7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2828925"/>
            <wp:effectExtent l="0" t="0" r="0" b="9525"/>
            <wp:docPr id="1" name="Рисунок 1" descr="I:\ФОТОЛЕТО24\Фото по отходам\20240819_16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ЛЕТО24\Фото по отходам\20240819_160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414" cy="282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92" w:rsidRPr="00EB7492" w:rsidRDefault="00EB7492" w:rsidP="00EB7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4457700"/>
            <wp:effectExtent l="0" t="0" r="0" b="0"/>
            <wp:docPr id="3" name="Рисунок 3" descr="I:\ФОТОЛЕТО24\Фото по отходам\20201016_09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ЛЕТО24\Фото по отходам\20201016_095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1A3FF" wp14:editId="680D5689">
            <wp:extent cx="5334000" cy="3581400"/>
            <wp:effectExtent l="0" t="0" r="0" b="0"/>
            <wp:docPr id="2" name="Рисунок 2" descr="I:\ФОТОЛЕТО24\Фото по отходам\20240819_16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ЛЕТО24\Фото по отходам\20240819_161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84" cy="358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492" w:rsidRPr="00EB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16"/>
    <w:rsid w:val="00005E11"/>
    <w:rsid w:val="00214EF2"/>
    <w:rsid w:val="00656701"/>
    <w:rsid w:val="00715263"/>
    <w:rsid w:val="00986F4F"/>
    <w:rsid w:val="00A54DD6"/>
    <w:rsid w:val="00AA6CE5"/>
    <w:rsid w:val="00BF2116"/>
    <w:rsid w:val="00C16BE7"/>
    <w:rsid w:val="00CA4A71"/>
    <w:rsid w:val="00EB7492"/>
    <w:rsid w:val="00F2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261</Words>
  <Characters>1492</Characters>
  <Application>Microsoft Office Word</Application>
  <DocSecurity>0</DocSecurity>
  <Lines>12</Lines>
  <Paragraphs>3</Paragraphs>
  <ScaleCrop>false</ScaleCrop>
  <Company>Krokoz™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2024-09-10T09:56:00Z</dcterms:created>
  <dcterms:modified xsi:type="dcterms:W3CDTF">2024-09-10T10:05:00Z</dcterms:modified>
</cp:coreProperties>
</file>