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35" w:rsidRPr="00B31D69" w:rsidRDefault="00AA2135" w:rsidP="00AA2135">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B31D69">
        <w:rPr>
          <w:rFonts w:ascii="Times New Roman" w:eastAsia="Times New Roman" w:hAnsi="Times New Roman" w:cs="Times New Roman"/>
          <w:bCs/>
          <w:color w:val="000000"/>
          <w:sz w:val="28"/>
          <w:szCs w:val="28"/>
          <w:lang w:eastAsia="ru-RU"/>
        </w:rPr>
        <w:t>Подготовила воспитатель</w:t>
      </w:r>
    </w:p>
    <w:p w:rsidR="00AA2135" w:rsidRPr="00B31D69" w:rsidRDefault="00AA2135" w:rsidP="00AA2135">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B31D69">
        <w:rPr>
          <w:rFonts w:ascii="Times New Roman" w:eastAsia="Times New Roman" w:hAnsi="Times New Roman" w:cs="Times New Roman"/>
          <w:bCs/>
          <w:color w:val="000000"/>
          <w:sz w:val="28"/>
          <w:szCs w:val="28"/>
          <w:lang w:eastAsia="ru-RU"/>
        </w:rPr>
        <w:t xml:space="preserve"> подготовительной группы</w:t>
      </w:r>
    </w:p>
    <w:p w:rsidR="00AA2135" w:rsidRDefault="00AA2135" w:rsidP="00AA2135">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B31D69">
        <w:rPr>
          <w:rFonts w:ascii="Times New Roman" w:eastAsia="Times New Roman" w:hAnsi="Times New Roman" w:cs="Times New Roman"/>
          <w:bCs/>
          <w:color w:val="000000"/>
          <w:sz w:val="28"/>
          <w:szCs w:val="28"/>
          <w:lang w:eastAsia="ru-RU"/>
        </w:rPr>
        <w:t>Зуева А</w:t>
      </w:r>
      <w:proofErr w:type="gramStart"/>
      <w:r w:rsidRPr="00B31D69">
        <w:rPr>
          <w:rFonts w:ascii="Times New Roman" w:eastAsia="Times New Roman" w:hAnsi="Times New Roman" w:cs="Times New Roman"/>
          <w:bCs/>
          <w:color w:val="000000"/>
          <w:sz w:val="28"/>
          <w:szCs w:val="28"/>
          <w:lang w:eastAsia="ru-RU"/>
        </w:rPr>
        <w:t>,С</w:t>
      </w:r>
      <w:proofErr w:type="gramEnd"/>
      <w:r w:rsidRPr="00B31D69">
        <w:rPr>
          <w:rFonts w:ascii="Times New Roman" w:eastAsia="Times New Roman" w:hAnsi="Times New Roman" w:cs="Times New Roman"/>
          <w:bCs/>
          <w:color w:val="000000"/>
          <w:sz w:val="28"/>
          <w:szCs w:val="28"/>
          <w:lang w:eastAsia="ru-RU"/>
        </w:rPr>
        <w:t>.</w:t>
      </w:r>
    </w:p>
    <w:p w:rsidR="00AA2135" w:rsidRPr="00AA2135" w:rsidRDefault="00AA2135" w:rsidP="00AA2135">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AA2135">
        <w:rPr>
          <w:b/>
          <w:color w:val="111111"/>
          <w:sz w:val="32"/>
          <w:szCs w:val="32"/>
        </w:rPr>
        <w:t>Консультация для родителей</w:t>
      </w:r>
    </w:p>
    <w:p w:rsidR="00AA2135" w:rsidRPr="00AA2135" w:rsidRDefault="00AA2135" w:rsidP="00AA2135">
      <w:pPr>
        <w:pStyle w:val="a3"/>
        <w:shd w:val="clear" w:color="auto" w:fill="FFFFFF"/>
        <w:spacing w:before="0" w:beforeAutospacing="0" w:after="0" w:afterAutospacing="0"/>
        <w:ind w:firstLine="360"/>
        <w:jc w:val="center"/>
        <w:rPr>
          <w:b/>
          <w:color w:val="111111"/>
          <w:sz w:val="32"/>
          <w:szCs w:val="32"/>
        </w:rPr>
      </w:pPr>
      <w:r w:rsidRPr="00AA2135">
        <w:rPr>
          <w:b/>
          <w:color w:val="111111"/>
          <w:sz w:val="32"/>
          <w:szCs w:val="32"/>
        </w:rPr>
        <w:t>«Возрастные особенности детей 6-7 лет»</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w:t>
      </w:r>
      <w:proofErr w:type="gramStart"/>
      <w:r w:rsidRPr="00AA2135">
        <w:rPr>
          <w:color w:val="111111"/>
          <w:sz w:val="28"/>
          <w:szCs w:val="28"/>
        </w:rPr>
        <w:t>новых психических образований, появившихся в пять</w:t>
      </w:r>
      <w:proofErr w:type="gramEnd"/>
      <w:r w:rsidRPr="00AA2135">
        <w:rPr>
          <w:color w:val="111111"/>
          <w:sz w:val="28"/>
          <w:szCs w:val="28"/>
        </w:rPr>
        <w:t xml:space="preserve">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w:t>
      </w:r>
    </w:p>
    <w:p w:rsidR="00AA2135" w:rsidRPr="00AA2135" w:rsidRDefault="00AA2135" w:rsidP="00AA2135">
      <w:pPr>
        <w:pStyle w:val="a3"/>
        <w:shd w:val="clear" w:color="auto" w:fill="FFFFFF"/>
        <w:spacing w:before="0" w:beforeAutospacing="0" w:after="0" w:afterAutospacing="0"/>
        <w:ind w:firstLine="360"/>
        <w:rPr>
          <w:color w:val="111111"/>
          <w:sz w:val="36"/>
          <w:szCs w:val="36"/>
        </w:rPr>
      </w:pPr>
      <w:r w:rsidRPr="00AA2135">
        <w:rPr>
          <w:rStyle w:val="a4"/>
          <w:color w:val="111111"/>
          <w:sz w:val="36"/>
          <w:szCs w:val="36"/>
          <w:bdr w:val="none" w:sz="0" w:space="0" w:color="auto" w:frame="1"/>
        </w:rPr>
        <w:t>Развитие личности</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сенситивным,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общественно-значимых мотивов над </w:t>
      </w:r>
      <w:proofErr w:type="gramStart"/>
      <w:r w:rsidRPr="00AA2135">
        <w:rPr>
          <w:color w:val="111111"/>
          <w:sz w:val="28"/>
          <w:szCs w:val="28"/>
        </w:rPr>
        <w:t>личными</w:t>
      </w:r>
      <w:proofErr w:type="gramEnd"/>
      <w:r w:rsidRPr="00AA2135">
        <w:rPr>
          <w:color w:val="111111"/>
          <w:sz w:val="28"/>
          <w:szCs w:val="28"/>
        </w:rPr>
        <w:t>.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w:t>
      </w:r>
      <w:r w:rsidRPr="00AA2135">
        <w:rPr>
          <w:color w:val="111111"/>
          <w:sz w:val="28"/>
          <w:szCs w:val="28"/>
        </w:rPr>
        <w:lastRenderedPageBreak/>
        <w:t>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AA2135" w:rsidRPr="00AA2135" w:rsidRDefault="00AA2135" w:rsidP="00AA2135">
      <w:pPr>
        <w:pStyle w:val="a3"/>
        <w:shd w:val="clear" w:color="auto" w:fill="FFFFFF"/>
        <w:spacing w:before="0" w:beforeAutospacing="0" w:after="0" w:afterAutospacing="0"/>
        <w:ind w:firstLine="360"/>
        <w:rPr>
          <w:color w:val="111111"/>
          <w:sz w:val="32"/>
          <w:szCs w:val="32"/>
        </w:rPr>
      </w:pPr>
      <w:r w:rsidRPr="00AA2135">
        <w:rPr>
          <w:rStyle w:val="a4"/>
          <w:color w:val="111111"/>
          <w:sz w:val="32"/>
          <w:szCs w:val="32"/>
          <w:bdr w:val="none" w:sz="0" w:space="0" w:color="auto" w:frame="1"/>
        </w:rPr>
        <w:t>Развитие психических процессов</w:t>
      </w:r>
    </w:p>
    <w:p w:rsidR="00AA2135" w:rsidRDefault="00AA2135" w:rsidP="00AA2135">
      <w:pPr>
        <w:pStyle w:val="a3"/>
        <w:shd w:val="clear" w:color="auto" w:fill="FFFFFF"/>
        <w:spacing w:before="0" w:beforeAutospacing="0" w:after="0" w:afterAutospacing="0"/>
        <w:ind w:firstLine="360"/>
        <w:rPr>
          <w:i/>
          <w:iCs/>
          <w:color w:val="111111"/>
          <w:sz w:val="28"/>
          <w:szCs w:val="28"/>
          <w:bdr w:val="none" w:sz="0" w:space="0" w:color="auto" w:frame="1"/>
        </w:rPr>
      </w:pP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Восприятие</w:t>
      </w:r>
      <w:r w:rsidRPr="00AA2135">
        <w:rPr>
          <w:color w:val="111111"/>
          <w:sz w:val="28"/>
          <w:szCs w:val="28"/>
        </w:rPr>
        <w:t>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Внимание. </w:t>
      </w:r>
      <w:r w:rsidRPr="00AA2135">
        <w:rPr>
          <w:color w:val="111111"/>
          <w:sz w:val="28"/>
          <w:szCs w:val="28"/>
        </w:rPr>
        <w:t>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Когда ребенок начинает его сознательно направлять и удерживать на определенных предметах и объектах. Увеличивается устойчивость внимания – 20-25 минут, объем внимания составляет 7-8 предметов. Ребенок может видеть двойственные изображения.</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Память. </w:t>
      </w:r>
      <w:r w:rsidRPr="00AA2135">
        <w:rPr>
          <w:color w:val="111111"/>
          <w:sz w:val="28"/>
          <w:szCs w:val="28"/>
        </w:rPr>
        <w:t>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lastRenderedPageBreak/>
        <w:t>Развитие мышления. </w:t>
      </w:r>
      <w:r w:rsidRPr="00AA2135">
        <w:rPr>
          <w:color w:val="111111"/>
          <w:sz w:val="28"/>
          <w:szCs w:val="28"/>
        </w:rPr>
        <w:t>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Развитие воображения. </w:t>
      </w:r>
      <w:r w:rsidRPr="00AA2135">
        <w:rPr>
          <w:color w:val="111111"/>
          <w:sz w:val="28"/>
          <w:szCs w:val="28"/>
        </w:rPr>
        <w:t xml:space="preserve">К концу дошкольного возраста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 </w:t>
      </w:r>
      <w:proofErr w:type="gramStart"/>
      <w:r w:rsidRPr="00AA2135">
        <w:rPr>
          <w:color w:val="111111"/>
          <w:sz w:val="28"/>
          <w:szCs w:val="28"/>
        </w:rPr>
        <w:t>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w:t>
      </w:r>
      <w:proofErr w:type="gramEnd"/>
      <w:r w:rsidRPr="00AA2135">
        <w:rPr>
          <w:color w:val="111111"/>
          <w:sz w:val="28"/>
          <w:szCs w:val="28"/>
        </w:rPr>
        <w:t xml:space="preserve"> Этот период – сенситивный для развития фантазии.</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Речь. </w:t>
      </w:r>
      <w:r w:rsidRPr="00AA2135">
        <w:rPr>
          <w:color w:val="111111"/>
          <w:sz w:val="28"/>
          <w:szCs w:val="28"/>
        </w:rPr>
        <w:t xml:space="preserve">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оказываются хорошо развиты </w:t>
      </w:r>
      <w:proofErr w:type="gramStart"/>
      <w:r w:rsidRPr="00AA2135">
        <w:rPr>
          <w:color w:val="111111"/>
          <w:sz w:val="28"/>
          <w:szCs w:val="28"/>
        </w:rPr>
        <w:t>диалогическая</w:t>
      </w:r>
      <w:proofErr w:type="gramEnd"/>
      <w:r w:rsidRPr="00AA2135">
        <w:rPr>
          <w:color w:val="111111"/>
          <w:sz w:val="28"/>
          <w:szCs w:val="28"/>
        </w:rPr>
        <w:t xml:space="preserve"> и некоторые виды монологической речи.</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lastRenderedPageBreak/>
        <w:t>Для деятельности ребенка 6 - 7 лет характерна эмоциональность и большая значимость эмоциональных реакций.</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Психическое развитие и становление личности ребенка к концу дошкольного возраста тесно связаны с развитием самосознания. У ребенка 6 - 7-летнего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У детей старшего дошкольного возраста 6 - 7 лет формируется рефлексия, т. е. осознание своего социального «я» и возникновение на этой основе внутренних позиций.</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В качестве важнейшего новообразования в развитии психической и личностной сферы ребенка 6 – 7-летнего возраста является соподчинение мотивов. Осознание мотива «я должен», «я смогу» постепенно начинает преобладать над мотивом «я хочу».</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Ребенок 6 – 7-летнего возраста стремится к самоутверждению в таких видах деятельности, которые подлежат общественной оценке и охватывают различные сферы.</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Осознание своего «я» и возникновение на этой основе внутренних позиций к концу дошкольного возраста порождает новые потребности и 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место в общественно-значимой деятельности, т. 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7-летнего возраста.</w:t>
      </w:r>
    </w:p>
    <w:p w:rsidR="00AA2135" w:rsidRPr="00AA2135" w:rsidRDefault="00AA2135" w:rsidP="00AA2135">
      <w:pPr>
        <w:pStyle w:val="a3"/>
        <w:shd w:val="clear" w:color="auto" w:fill="FFFFFF"/>
        <w:spacing w:before="0" w:beforeAutospacing="0" w:after="0" w:afterAutospacing="0"/>
        <w:ind w:firstLine="360"/>
        <w:rPr>
          <w:color w:val="111111"/>
          <w:sz w:val="32"/>
          <w:szCs w:val="32"/>
        </w:rPr>
      </w:pPr>
      <w:bookmarkStart w:id="0" w:name="_GoBack"/>
      <w:r w:rsidRPr="00AA2135">
        <w:rPr>
          <w:rStyle w:val="a4"/>
          <w:color w:val="111111"/>
          <w:sz w:val="32"/>
          <w:szCs w:val="32"/>
          <w:bdr w:val="none" w:sz="0" w:space="0" w:color="auto" w:frame="1"/>
        </w:rPr>
        <w:t>Основные компоненты психологической готовности к школе.</w:t>
      </w:r>
    </w:p>
    <w:bookmarkEnd w:id="0"/>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t>Успешность обучения во многом зависит от степени подготовленности ребенка к школе. Готовность к школе включает несколько составляющих компонентов: прежде всего физическую готовность, которая определяется состоянием здоровья, зрелостью организма, его функциональных систем, т. к. школьное обучение содержит определенные умственные и физические нагрузки.</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Что же включает в себя психологическая готовность к школьному обучению?</w:t>
      </w:r>
    </w:p>
    <w:p w:rsidR="00AA2135" w:rsidRPr="00AA2135" w:rsidRDefault="00AA2135" w:rsidP="00AA2135">
      <w:pPr>
        <w:pStyle w:val="a3"/>
        <w:shd w:val="clear" w:color="auto" w:fill="FFFFFF"/>
        <w:spacing w:before="225" w:beforeAutospacing="0" w:after="225" w:afterAutospacing="0"/>
        <w:ind w:firstLine="360"/>
        <w:rPr>
          <w:color w:val="111111"/>
          <w:sz w:val="28"/>
          <w:szCs w:val="28"/>
        </w:rPr>
      </w:pPr>
      <w:r w:rsidRPr="00AA2135">
        <w:rPr>
          <w:color w:val="111111"/>
          <w:sz w:val="28"/>
          <w:szCs w:val="28"/>
        </w:rPr>
        <w:lastRenderedPageBreak/>
        <w:t>Под психологической готовностью к школьному обучению понимается необходимый и достаточно сформированный уровень психического развития ребенка, необходимый для освоения школьной учебной программы в условиях обучения в количестве сверстников. Составными компонентами психологической готовности к обучению в школе являются мотивационная, социально-личностная, интеллектуальная и эмоционально-волевая готовность. Внутренняя психическая жизнь ребенка, ставшего школьником, получает совсем иное содержание, иной характер, чем в дошкольном детстве: она связана с учением и учебными делами и от того, насколько будет сформирована психологическая готовность, будет зависеть адаптация ребенка к школе и успешность в обучении.</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Мотивационная готовность</w:t>
      </w:r>
      <w:r w:rsidRPr="00AA2135">
        <w:rPr>
          <w:color w:val="111111"/>
          <w:sz w:val="28"/>
          <w:szCs w:val="28"/>
        </w:rPr>
        <w:t xml:space="preserve"> к школе характеризуется уровнем развития познавательного интереса, осознанным желанием учиться и стремлением добиваться успехов в учении. </w:t>
      </w:r>
      <w:proofErr w:type="gramStart"/>
      <w:r w:rsidRPr="00AA2135">
        <w:rPr>
          <w:color w:val="111111"/>
          <w:sz w:val="28"/>
          <w:szCs w:val="28"/>
        </w:rPr>
        <w:t>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(познавательный мотив учения).</w:t>
      </w:r>
      <w:proofErr w:type="gramEnd"/>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Социально-личностная готовность</w:t>
      </w:r>
      <w:r w:rsidRPr="00AA2135">
        <w:rPr>
          <w:color w:val="111111"/>
          <w:sz w:val="28"/>
          <w:szCs w:val="28"/>
        </w:rPr>
        <w:t xml:space="preserve"> характеризуется </w:t>
      </w:r>
      <w:proofErr w:type="spellStart"/>
      <w:r w:rsidRPr="00AA2135">
        <w:rPr>
          <w:color w:val="111111"/>
          <w:sz w:val="28"/>
          <w:szCs w:val="28"/>
        </w:rPr>
        <w:t>сформированностью</w:t>
      </w:r>
      <w:proofErr w:type="spellEnd"/>
      <w:r w:rsidRPr="00AA2135">
        <w:rPr>
          <w:color w:val="111111"/>
          <w:sz w:val="28"/>
          <w:szCs w:val="28"/>
        </w:rPr>
        <w:t xml:space="preserve"> внутренней позиции ребенка, его готовностью к принятию новой социальной позиции – «позиции школьника», которая предполагает определенный круг обязанностей. Социально-личностная готовность выражается в отношении ребенка к школе, к учебной деятельности, к учителю, к самому себе, к своим способностям и результатам работы, предполагает определенный уровень развития самосознания. Также социально-личностная готовность включает </w:t>
      </w:r>
      <w:proofErr w:type="spellStart"/>
      <w:r w:rsidRPr="00AA2135">
        <w:rPr>
          <w:color w:val="111111"/>
          <w:sz w:val="28"/>
          <w:szCs w:val="28"/>
        </w:rPr>
        <w:t>сформированность</w:t>
      </w:r>
      <w:proofErr w:type="spellEnd"/>
      <w:r w:rsidRPr="00AA2135">
        <w:rPr>
          <w:color w:val="111111"/>
          <w:sz w:val="28"/>
          <w:szCs w:val="28"/>
        </w:rPr>
        <w:t xml:space="preserve"> у ребенка коммуникативных навыков и качеств, необходимых для общения и взаимодействия со сверстниками и учителем, способность к коллективным формам деятельности.</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Интеллектуальная готовность</w:t>
      </w:r>
      <w:r w:rsidRPr="00AA2135">
        <w:rPr>
          <w:color w:val="111111"/>
          <w:sz w:val="28"/>
          <w:szCs w:val="28"/>
        </w:rPr>
        <w:t xml:space="preserve"> к школьному обучению является важной предпосылкой успешности обучения. Т. к. </w:t>
      </w:r>
      <w:proofErr w:type="gramStart"/>
      <w:r w:rsidRPr="00AA2135">
        <w:rPr>
          <w:color w:val="111111"/>
          <w:sz w:val="28"/>
          <w:szCs w:val="28"/>
        </w:rPr>
        <w:t>связана</w:t>
      </w:r>
      <w:proofErr w:type="gramEnd"/>
      <w:r w:rsidRPr="00AA2135">
        <w:rPr>
          <w:color w:val="111111"/>
          <w:sz w:val="28"/>
          <w:szCs w:val="28"/>
        </w:rPr>
        <w:t xml:space="preserve"> с развитием познавательной активности и мыслительных психических процессов-способностью обобщать, сравнивать предметы окружающей действительности, классифицировать по существенному признаку, устанавливать причинно-следственный связи, делать выводы, обобщения, умозаключения на основе имеющихся данных.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color w:val="111111"/>
          <w:sz w:val="28"/>
          <w:szCs w:val="28"/>
        </w:rPr>
        <w:lastRenderedPageBreak/>
        <w:t>Важной составной частью </w:t>
      </w:r>
      <w:r w:rsidRPr="00AA2135">
        <w:rPr>
          <w:i/>
          <w:iCs/>
          <w:color w:val="111111"/>
          <w:sz w:val="28"/>
          <w:szCs w:val="28"/>
          <w:bdr w:val="none" w:sz="0" w:space="0" w:color="auto" w:frame="1"/>
        </w:rPr>
        <w:t>психологической готовности </w:t>
      </w:r>
      <w:r w:rsidRPr="00AA2135">
        <w:rPr>
          <w:color w:val="111111"/>
          <w:sz w:val="28"/>
          <w:szCs w:val="28"/>
        </w:rPr>
        <w:t xml:space="preserve">к обучению является эмоционально-волевая готовность, которая включает </w:t>
      </w:r>
      <w:proofErr w:type="spellStart"/>
      <w:r w:rsidRPr="00AA2135">
        <w:rPr>
          <w:color w:val="111111"/>
          <w:sz w:val="28"/>
          <w:szCs w:val="28"/>
        </w:rPr>
        <w:t>сформированность</w:t>
      </w:r>
      <w:proofErr w:type="spellEnd"/>
      <w:r w:rsidRPr="00AA2135">
        <w:rPr>
          <w:color w:val="111111"/>
          <w:sz w:val="28"/>
          <w:szCs w:val="28"/>
        </w:rPr>
        <w:t xml:space="preserve"> определенных навыков умения управлять своим поведением, эмоциональную устойчивость, </w:t>
      </w:r>
      <w:proofErr w:type="spellStart"/>
      <w:r w:rsidRPr="00AA2135">
        <w:rPr>
          <w:color w:val="111111"/>
          <w:sz w:val="28"/>
          <w:szCs w:val="28"/>
        </w:rPr>
        <w:t>сформированность</w:t>
      </w:r>
      <w:proofErr w:type="spellEnd"/>
      <w:r w:rsidRPr="00AA2135">
        <w:rPr>
          <w:color w:val="111111"/>
          <w:sz w:val="28"/>
          <w:szCs w:val="28"/>
        </w:rPr>
        <w:t xml:space="preserve"> навыков произвольной регуляции внимания. Учебная деятельность предполагает необходимый уровень развития умственной активности, умение преодолевать трудности и выполнять определенные требования учителя.</w:t>
      </w:r>
    </w:p>
    <w:p w:rsidR="00AA2135" w:rsidRPr="00AA2135" w:rsidRDefault="00AA2135" w:rsidP="00AA2135">
      <w:pPr>
        <w:pStyle w:val="a3"/>
        <w:shd w:val="clear" w:color="auto" w:fill="FFFFFF"/>
        <w:spacing w:before="0" w:beforeAutospacing="0" w:after="0" w:afterAutospacing="0"/>
        <w:ind w:firstLine="360"/>
        <w:rPr>
          <w:color w:val="111111"/>
          <w:sz w:val="28"/>
          <w:szCs w:val="28"/>
        </w:rPr>
      </w:pPr>
      <w:r w:rsidRPr="00AA2135">
        <w:rPr>
          <w:i/>
          <w:iCs/>
          <w:color w:val="111111"/>
          <w:sz w:val="28"/>
          <w:szCs w:val="28"/>
          <w:bdr w:val="none" w:sz="0" w:space="0" w:color="auto" w:frame="1"/>
        </w:rPr>
        <w:t>Волевая готовность</w:t>
      </w:r>
      <w:r w:rsidRPr="00AA2135">
        <w:rPr>
          <w:color w:val="111111"/>
          <w:sz w:val="28"/>
          <w:szCs w:val="28"/>
        </w:rPr>
        <w:t xml:space="preserve"> включает </w:t>
      </w:r>
      <w:proofErr w:type="spellStart"/>
      <w:r w:rsidRPr="00AA2135">
        <w:rPr>
          <w:color w:val="111111"/>
          <w:sz w:val="28"/>
          <w:szCs w:val="28"/>
        </w:rPr>
        <w:t>сформированность</w:t>
      </w:r>
      <w:proofErr w:type="spellEnd"/>
      <w:r w:rsidRPr="00AA2135">
        <w:rPr>
          <w:color w:val="111111"/>
          <w:sz w:val="28"/>
          <w:szCs w:val="28"/>
        </w:rPr>
        <w:t xml:space="preserve"> следующих компонентов волевого действия: способность ставить цель, принимать решения, намечать внутренний план действия, выполнять его, проявлять определенное волевое усилие в случае необходимости преодоления препятствия, способность оценивать результат своего действия. Волевая готовность (произвольная сфера) заключается в способности ребенка напряженно трудиться, делая то, что от него требуют учеба, режим школьной жизни. </w:t>
      </w:r>
      <w:proofErr w:type="spellStart"/>
      <w:r w:rsidRPr="00AA2135">
        <w:rPr>
          <w:color w:val="111111"/>
          <w:sz w:val="28"/>
          <w:szCs w:val="28"/>
        </w:rPr>
        <w:t>Сформированность</w:t>
      </w:r>
      <w:proofErr w:type="spellEnd"/>
      <w:r w:rsidRPr="00AA2135">
        <w:rPr>
          <w:color w:val="111111"/>
          <w:sz w:val="28"/>
          <w:szCs w:val="28"/>
        </w:rPr>
        <w:t xml:space="preserve"> компонентов волевого действия является основой для развития навыков волевой поведенческой </w:t>
      </w:r>
      <w:proofErr w:type="spellStart"/>
      <w:r w:rsidRPr="00AA2135">
        <w:rPr>
          <w:color w:val="111111"/>
          <w:sz w:val="28"/>
          <w:szCs w:val="28"/>
        </w:rPr>
        <w:t>саморегуляции</w:t>
      </w:r>
      <w:proofErr w:type="spellEnd"/>
      <w:r w:rsidRPr="00AA2135">
        <w:rPr>
          <w:color w:val="111111"/>
          <w:sz w:val="28"/>
          <w:szCs w:val="28"/>
        </w:rPr>
        <w:t>, которые необходимы для успешной учебной деятельности.</w:t>
      </w:r>
    </w:p>
    <w:p w:rsidR="003B0E27" w:rsidRDefault="003B0E27" w:rsidP="00921960"/>
    <w:sectPr w:rsidR="003B0E27" w:rsidSect="00AA2135">
      <w:pgSz w:w="11906" w:h="16838"/>
      <w:pgMar w:top="1134" w:right="1133"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6A"/>
    <w:rsid w:val="0027066A"/>
    <w:rsid w:val="003B0E27"/>
    <w:rsid w:val="00921960"/>
    <w:rsid w:val="00AA2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1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19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1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1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167935">
      <w:bodyDiv w:val="1"/>
      <w:marLeft w:val="0"/>
      <w:marRight w:val="0"/>
      <w:marTop w:val="0"/>
      <w:marBottom w:val="0"/>
      <w:divBdr>
        <w:top w:val="none" w:sz="0" w:space="0" w:color="auto"/>
        <w:left w:val="none" w:sz="0" w:space="0" w:color="auto"/>
        <w:bottom w:val="none" w:sz="0" w:space="0" w:color="auto"/>
        <w:right w:val="none" w:sz="0" w:space="0" w:color="auto"/>
      </w:divBdr>
    </w:div>
    <w:div w:id="1431195835">
      <w:bodyDiv w:val="1"/>
      <w:marLeft w:val="0"/>
      <w:marRight w:val="0"/>
      <w:marTop w:val="0"/>
      <w:marBottom w:val="0"/>
      <w:divBdr>
        <w:top w:val="none" w:sz="0" w:space="0" w:color="auto"/>
        <w:left w:val="none" w:sz="0" w:space="0" w:color="auto"/>
        <w:bottom w:val="none" w:sz="0" w:space="0" w:color="auto"/>
        <w:right w:val="none" w:sz="0" w:space="0" w:color="auto"/>
      </w:divBdr>
    </w:div>
    <w:div w:id="16633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2065</Words>
  <Characters>11773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2022-01-24T09:34:00Z</dcterms:created>
  <dcterms:modified xsi:type="dcterms:W3CDTF">2022-01-24T09:55:00Z</dcterms:modified>
</cp:coreProperties>
</file>