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135" w:rsidRPr="00B31D69" w:rsidRDefault="00AA2135" w:rsidP="00AA2135">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sidRPr="00B31D69">
        <w:rPr>
          <w:rFonts w:ascii="Times New Roman" w:eastAsia="Times New Roman" w:hAnsi="Times New Roman" w:cs="Times New Roman"/>
          <w:bCs/>
          <w:color w:val="000000"/>
          <w:sz w:val="28"/>
          <w:szCs w:val="28"/>
          <w:lang w:eastAsia="ru-RU"/>
        </w:rPr>
        <w:t>Подготовила воспитатель</w:t>
      </w:r>
    </w:p>
    <w:p w:rsidR="00AA2135" w:rsidRPr="00B31D69" w:rsidRDefault="00AA2135" w:rsidP="00AA2135">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sidRPr="00B31D69">
        <w:rPr>
          <w:rFonts w:ascii="Times New Roman" w:eastAsia="Times New Roman" w:hAnsi="Times New Roman" w:cs="Times New Roman"/>
          <w:bCs/>
          <w:color w:val="000000"/>
          <w:sz w:val="28"/>
          <w:szCs w:val="28"/>
          <w:lang w:eastAsia="ru-RU"/>
        </w:rPr>
        <w:t xml:space="preserve"> подготовительной группы</w:t>
      </w:r>
    </w:p>
    <w:p w:rsidR="00AA2135" w:rsidRDefault="00AA2135" w:rsidP="00AA2135">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sidRPr="00B31D69">
        <w:rPr>
          <w:rFonts w:ascii="Times New Roman" w:eastAsia="Times New Roman" w:hAnsi="Times New Roman" w:cs="Times New Roman"/>
          <w:bCs/>
          <w:color w:val="000000"/>
          <w:sz w:val="28"/>
          <w:szCs w:val="28"/>
          <w:lang w:eastAsia="ru-RU"/>
        </w:rPr>
        <w:t>Зуева А</w:t>
      </w:r>
      <w:proofErr w:type="gramStart"/>
      <w:r w:rsidRPr="00B31D69">
        <w:rPr>
          <w:rFonts w:ascii="Times New Roman" w:eastAsia="Times New Roman" w:hAnsi="Times New Roman" w:cs="Times New Roman"/>
          <w:bCs/>
          <w:color w:val="000000"/>
          <w:sz w:val="28"/>
          <w:szCs w:val="28"/>
          <w:lang w:eastAsia="ru-RU"/>
        </w:rPr>
        <w:t>,С</w:t>
      </w:r>
      <w:proofErr w:type="gramEnd"/>
      <w:r w:rsidRPr="00B31D69">
        <w:rPr>
          <w:rFonts w:ascii="Times New Roman" w:eastAsia="Times New Roman" w:hAnsi="Times New Roman" w:cs="Times New Roman"/>
          <w:bCs/>
          <w:color w:val="000000"/>
          <w:sz w:val="28"/>
          <w:szCs w:val="28"/>
          <w:lang w:eastAsia="ru-RU"/>
        </w:rPr>
        <w:t>.</w:t>
      </w:r>
    </w:p>
    <w:p w:rsidR="00AA2135" w:rsidRPr="00AA2135" w:rsidRDefault="00AA2135" w:rsidP="00AA2135">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sidRPr="00AA2135">
        <w:rPr>
          <w:b/>
          <w:color w:val="111111"/>
          <w:sz w:val="32"/>
          <w:szCs w:val="32"/>
        </w:rPr>
        <w:t>Консультация для родителей</w:t>
      </w:r>
    </w:p>
    <w:p w:rsidR="00AA2135" w:rsidRPr="00AA2135" w:rsidRDefault="00AA2135" w:rsidP="00AA2135">
      <w:pPr>
        <w:pStyle w:val="a3"/>
        <w:shd w:val="clear" w:color="auto" w:fill="FFFFFF"/>
        <w:spacing w:before="0" w:beforeAutospacing="0" w:after="0" w:afterAutospacing="0"/>
        <w:ind w:firstLine="360"/>
        <w:jc w:val="center"/>
        <w:rPr>
          <w:b/>
          <w:color w:val="111111"/>
          <w:sz w:val="32"/>
          <w:szCs w:val="32"/>
        </w:rPr>
      </w:pPr>
      <w:r w:rsidRPr="00AA2135">
        <w:rPr>
          <w:b/>
          <w:color w:val="111111"/>
          <w:sz w:val="32"/>
          <w:szCs w:val="32"/>
        </w:rPr>
        <w:t>«Возрастные особенности детей 6-7 лет»</w:t>
      </w:r>
    </w:p>
    <w:p w:rsidR="00AA2135" w:rsidRPr="00AA2135" w:rsidRDefault="00AA2135" w:rsidP="00AA2135">
      <w:pPr>
        <w:pStyle w:val="a3"/>
        <w:shd w:val="clear" w:color="auto" w:fill="FFFFFF"/>
        <w:spacing w:before="225" w:beforeAutospacing="0" w:after="225" w:afterAutospacing="0"/>
        <w:ind w:firstLine="360"/>
        <w:rPr>
          <w:color w:val="111111"/>
          <w:sz w:val="28"/>
          <w:szCs w:val="28"/>
        </w:rPr>
      </w:pPr>
      <w:r w:rsidRPr="00AA2135">
        <w:rPr>
          <w:color w:val="111111"/>
          <w:sz w:val="28"/>
          <w:szCs w:val="28"/>
        </w:rPr>
        <w:t xml:space="preserve">Седьмой год жизни - продолжение очень важного целостного периода в развитии детей, который начинается в пять лет и завершается к семи годам. На седьмом году продолжается становление </w:t>
      </w:r>
      <w:proofErr w:type="gramStart"/>
      <w:r w:rsidRPr="00AA2135">
        <w:rPr>
          <w:color w:val="111111"/>
          <w:sz w:val="28"/>
          <w:szCs w:val="28"/>
        </w:rPr>
        <w:t>новых психических образований, появившихся в пять</w:t>
      </w:r>
      <w:proofErr w:type="gramEnd"/>
      <w:r w:rsidRPr="00AA2135">
        <w:rPr>
          <w:color w:val="111111"/>
          <w:sz w:val="28"/>
          <w:szCs w:val="28"/>
        </w:rPr>
        <w:t xml:space="preserve"> лет. Вместе с тем дальнейшее развертывание этих образований создает психологические условия для появления новых линий и направлений развития. В шестилетнем возрасте идет процесс активного созревания организма. Вес ребенка увеличивается в месяц на 200 граммов, рост на 0,5 см, изменяются пропорции тела. В среднем рост 7-летних детей равен 113-122 см, средний вес – 21-25 кг.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w:t>
      </w:r>
    </w:p>
    <w:p w:rsidR="00AA2135" w:rsidRPr="00AA2135" w:rsidRDefault="00AA2135" w:rsidP="00AA2135">
      <w:pPr>
        <w:pStyle w:val="a3"/>
        <w:shd w:val="clear" w:color="auto" w:fill="FFFFFF"/>
        <w:spacing w:before="0" w:beforeAutospacing="0" w:after="0" w:afterAutospacing="0"/>
        <w:ind w:firstLine="360"/>
        <w:rPr>
          <w:color w:val="111111"/>
          <w:sz w:val="36"/>
          <w:szCs w:val="36"/>
        </w:rPr>
      </w:pPr>
      <w:r w:rsidRPr="00AA2135">
        <w:rPr>
          <w:rStyle w:val="a4"/>
          <w:color w:val="111111"/>
          <w:sz w:val="36"/>
          <w:szCs w:val="36"/>
          <w:bdr w:val="none" w:sz="0" w:space="0" w:color="auto" w:frame="1"/>
        </w:rPr>
        <w:t>Развитие личности</w:t>
      </w:r>
    </w:p>
    <w:p w:rsidR="00AA2135" w:rsidRPr="00AA2135" w:rsidRDefault="00AA2135" w:rsidP="00AA2135">
      <w:pPr>
        <w:pStyle w:val="a3"/>
        <w:shd w:val="clear" w:color="auto" w:fill="FFFFFF"/>
        <w:spacing w:before="225" w:beforeAutospacing="0" w:after="225" w:afterAutospacing="0"/>
        <w:ind w:firstLine="360"/>
        <w:rPr>
          <w:color w:val="111111"/>
          <w:sz w:val="28"/>
          <w:szCs w:val="28"/>
        </w:rPr>
      </w:pPr>
      <w:r w:rsidRPr="00AA2135">
        <w:rPr>
          <w:color w:val="111111"/>
          <w:sz w:val="28"/>
          <w:szCs w:val="28"/>
        </w:rPr>
        <w:t xml:space="preserve">Изменения в сознании характеризуются появлением, так называемого, внутреннего плана действий – способностью оперировать различными представлениями в уме, а не только в наглядном плане. Одним из важнейших изменений в личности ребенка являются дальнейшие изменения в его представлениях о себе, его образе Я. Развитие и усложнение этих образований создает к шести годам благоприятные условия для развития рефлексии - способности осознавать и отдавать себе отчет в своих целях, полученных результатах, способах их достижения, переживаниях, чувствах и побуждениях; для морального развития, и именно для последнего возраст шести-семи лет является сенситивным, то есть чувствительным.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активное отношение к событиям жизни. Существует тенденция преобладания общественно-значимых мотивов над </w:t>
      </w:r>
      <w:proofErr w:type="gramStart"/>
      <w:r w:rsidRPr="00AA2135">
        <w:rPr>
          <w:color w:val="111111"/>
          <w:sz w:val="28"/>
          <w:szCs w:val="28"/>
        </w:rPr>
        <w:t>личными</w:t>
      </w:r>
      <w:proofErr w:type="gramEnd"/>
      <w:r w:rsidRPr="00AA2135">
        <w:rPr>
          <w:color w:val="111111"/>
          <w:sz w:val="28"/>
          <w:szCs w:val="28"/>
        </w:rPr>
        <w:t>. Самооценка ребенка достаточно устойчивая, возможно ее завышение, реже занижение. Дети более объективно оценивают результат деятельности, чем поведения. Ведущей потребностью детей данного возраста является общение (преобладает личностное). Ведущей деятельностью остается сюжетно-ролевая игра. В сюжетно-</w:t>
      </w:r>
      <w:r w:rsidRPr="00AA2135">
        <w:rPr>
          <w:color w:val="111111"/>
          <w:sz w:val="28"/>
          <w:szCs w:val="28"/>
        </w:rPr>
        <w:lastRenderedPageBreak/>
        <w:t>ролевых играх 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 Одной из важнейших особенностей данного возраста является проявление произвольности всех психических процессов.</w:t>
      </w:r>
    </w:p>
    <w:p w:rsidR="00AA2135" w:rsidRPr="00AA2135" w:rsidRDefault="00AA2135" w:rsidP="00AA2135">
      <w:pPr>
        <w:pStyle w:val="a3"/>
        <w:shd w:val="clear" w:color="auto" w:fill="FFFFFF"/>
        <w:spacing w:before="0" w:beforeAutospacing="0" w:after="0" w:afterAutospacing="0"/>
        <w:ind w:firstLine="360"/>
        <w:rPr>
          <w:color w:val="111111"/>
          <w:sz w:val="32"/>
          <w:szCs w:val="32"/>
        </w:rPr>
      </w:pPr>
      <w:r w:rsidRPr="00AA2135">
        <w:rPr>
          <w:rStyle w:val="a4"/>
          <w:color w:val="111111"/>
          <w:sz w:val="32"/>
          <w:szCs w:val="32"/>
          <w:bdr w:val="none" w:sz="0" w:space="0" w:color="auto" w:frame="1"/>
        </w:rPr>
        <w:t>Развитие психических процессов</w:t>
      </w:r>
    </w:p>
    <w:p w:rsidR="00AA2135" w:rsidRDefault="00AA2135" w:rsidP="00AA2135">
      <w:pPr>
        <w:pStyle w:val="a3"/>
        <w:shd w:val="clear" w:color="auto" w:fill="FFFFFF"/>
        <w:spacing w:before="0" w:beforeAutospacing="0" w:after="0" w:afterAutospacing="0"/>
        <w:ind w:firstLine="360"/>
        <w:rPr>
          <w:i/>
          <w:iCs/>
          <w:color w:val="111111"/>
          <w:sz w:val="28"/>
          <w:szCs w:val="28"/>
          <w:bdr w:val="none" w:sz="0" w:space="0" w:color="auto" w:frame="1"/>
        </w:rPr>
      </w:pPr>
    </w:p>
    <w:p w:rsidR="00AA2135" w:rsidRPr="00AA2135" w:rsidRDefault="00AA2135" w:rsidP="00AA2135">
      <w:pPr>
        <w:pStyle w:val="a3"/>
        <w:shd w:val="clear" w:color="auto" w:fill="FFFFFF"/>
        <w:spacing w:before="0" w:beforeAutospacing="0" w:after="0" w:afterAutospacing="0"/>
        <w:ind w:firstLine="360"/>
        <w:rPr>
          <w:color w:val="111111"/>
          <w:sz w:val="28"/>
          <w:szCs w:val="28"/>
        </w:rPr>
      </w:pPr>
      <w:r w:rsidRPr="00AA2135">
        <w:rPr>
          <w:i/>
          <w:iCs/>
          <w:color w:val="111111"/>
          <w:sz w:val="28"/>
          <w:szCs w:val="28"/>
          <w:bdr w:val="none" w:sz="0" w:space="0" w:color="auto" w:frame="1"/>
        </w:rPr>
        <w:t>Восприятие</w:t>
      </w:r>
      <w:r w:rsidRPr="00AA2135">
        <w:rPr>
          <w:color w:val="111111"/>
          <w:sz w:val="28"/>
          <w:szCs w:val="28"/>
        </w:rPr>
        <w:t> продолжает развиваться. Однако и у детей данного возраста могут встречаться ошибки в тех случаях, когда нужно одновременно учитывать несколько различных признаков.</w:t>
      </w:r>
    </w:p>
    <w:p w:rsidR="00AA2135" w:rsidRPr="00AA2135" w:rsidRDefault="00AA2135" w:rsidP="00AA2135">
      <w:pPr>
        <w:pStyle w:val="a3"/>
        <w:shd w:val="clear" w:color="auto" w:fill="FFFFFF"/>
        <w:spacing w:before="0" w:beforeAutospacing="0" w:after="0" w:afterAutospacing="0"/>
        <w:ind w:firstLine="360"/>
        <w:rPr>
          <w:color w:val="111111"/>
          <w:sz w:val="28"/>
          <w:szCs w:val="28"/>
        </w:rPr>
      </w:pPr>
      <w:r w:rsidRPr="00AA2135">
        <w:rPr>
          <w:i/>
          <w:iCs/>
          <w:color w:val="111111"/>
          <w:sz w:val="28"/>
          <w:szCs w:val="28"/>
          <w:bdr w:val="none" w:sz="0" w:space="0" w:color="auto" w:frame="1"/>
        </w:rPr>
        <w:t>Внимание. </w:t>
      </w:r>
      <w:r w:rsidRPr="00AA2135">
        <w:rPr>
          <w:color w:val="111111"/>
          <w:sz w:val="28"/>
          <w:szCs w:val="28"/>
        </w:rPr>
        <w:t>Если на протяжении дошкольного детства преобладающим у ребенка является непроизвольное внимание, то к концу дошкольного возраста начинает развиваться произвольное внимание. Когда ребенок начинает его сознательно направлять и удерживать на определенных предметах и объектах. Увеличивается устойчивость внимания – 20-25 минут, объем внимания составляет 7-8 предметов. Ребенок может видеть двойственные изображения.</w:t>
      </w:r>
    </w:p>
    <w:p w:rsidR="00AA2135" w:rsidRPr="00AA2135" w:rsidRDefault="00AA2135" w:rsidP="00AA2135">
      <w:pPr>
        <w:pStyle w:val="a3"/>
        <w:shd w:val="clear" w:color="auto" w:fill="FFFFFF"/>
        <w:spacing w:before="0" w:beforeAutospacing="0" w:after="0" w:afterAutospacing="0"/>
        <w:ind w:firstLine="360"/>
        <w:rPr>
          <w:color w:val="111111"/>
          <w:sz w:val="28"/>
          <w:szCs w:val="28"/>
        </w:rPr>
      </w:pPr>
      <w:r w:rsidRPr="00AA2135">
        <w:rPr>
          <w:i/>
          <w:iCs/>
          <w:color w:val="111111"/>
          <w:sz w:val="28"/>
          <w:szCs w:val="28"/>
          <w:bdr w:val="none" w:sz="0" w:space="0" w:color="auto" w:frame="1"/>
        </w:rPr>
        <w:t>Память. </w:t>
      </w:r>
      <w:r w:rsidRPr="00AA2135">
        <w:rPr>
          <w:color w:val="111111"/>
          <w:sz w:val="28"/>
          <w:szCs w:val="28"/>
        </w:rPr>
        <w:t>К концу дошкольного возраста происходит развитие произвольной зрительной и слуховой памяти. Память начинает играть ведущую роль в организации психических процессов. К концу дошкольного периода (6-7 лет) у ребенка появляются произвольные формы психической активности.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 Можно с уверенностью сказать, что развитие произвольной памяти начинается с того момента, когда ребенок самостоятельно выделил задачу на запоминание.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культурной (опосредованной) памяти - наиболее продуктивной формы запоминания. Первые шаги этого (бесконечного в идеале) пути обусловлены особенностями запоминаемого материала: яркостью, доступностью, необычностью, наглядностью и т. д. Впоследствии ребенок способен усилить свою память с помощью таких приемов, как классификация, группировка. В этот период психологи и педагоги могут целенаправленно обучать дошкольников приемам классификации и группировки в целях запоминания.</w:t>
      </w:r>
    </w:p>
    <w:p w:rsidR="00AA2135" w:rsidRPr="00AA2135" w:rsidRDefault="00AA2135" w:rsidP="00AA2135">
      <w:pPr>
        <w:pStyle w:val="a3"/>
        <w:shd w:val="clear" w:color="auto" w:fill="FFFFFF"/>
        <w:spacing w:before="0" w:beforeAutospacing="0" w:after="0" w:afterAutospacing="0"/>
        <w:ind w:firstLine="360"/>
        <w:rPr>
          <w:color w:val="111111"/>
          <w:sz w:val="28"/>
          <w:szCs w:val="28"/>
        </w:rPr>
      </w:pPr>
      <w:r w:rsidRPr="00AA2135">
        <w:rPr>
          <w:i/>
          <w:iCs/>
          <w:color w:val="111111"/>
          <w:sz w:val="28"/>
          <w:szCs w:val="28"/>
          <w:bdr w:val="none" w:sz="0" w:space="0" w:color="auto" w:frame="1"/>
        </w:rPr>
        <w:lastRenderedPageBreak/>
        <w:t>Развитие мышления. </w:t>
      </w:r>
      <w:r w:rsidRPr="00AA2135">
        <w:rPr>
          <w:color w:val="111111"/>
          <w:sz w:val="28"/>
          <w:szCs w:val="28"/>
        </w:rPr>
        <w:t>К концу дошкольного возраста более высокого уровня достигает развитие наглядно-образного мышления и начинает развиваться логическое мышление, что способствует формированию способности ребенка выделять существенные свойства и признаки предметов окружающего мира, формированию способности сравнения, обобщения, классификации. 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 В дошкольном возрасте начинается развитие понятий. Полностью словесно-логическое, понятийное, или абстрактное, мышление формируется к подростковому возрасту. Старший дошкольник может устанавливать причинно-следственные связи, находить решения проблемных ситуаций. Может делать исключения на основе всех изученных обобщений, выстраивать серию из 6-8 последовательных картинок.</w:t>
      </w:r>
    </w:p>
    <w:p w:rsidR="00AA2135" w:rsidRPr="00AA2135" w:rsidRDefault="00AA2135" w:rsidP="00AA2135">
      <w:pPr>
        <w:pStyle w:val="a3"/>
        <w:shd w:val="clear" w:color="auto" w:fill="FFFFFF"/>
        <w:spacing w:before="0" w:beforeAutospacing="0" w:after="0" w:afterAutospacing="0"/>
        <w:ind w:firstLine="360"/>
        <w:rPr>
          <w:color w:val="111111"/>
          <w:sz w:val="28"/>
          <w:szCs w:val="28"/>
        </w:rPr>
      </w:pPr>
      <w:r w:rsidRPr="00AA2135">
        <w:rPr>
          <w:i/>
          <w:iCs/>
          <w:color w:val="111111"/>
          <w:sz w:val="28"/>
          <w:szCs w:val="28"/>
          <w:bdr w:val="none" w:sz="0" w:space="0" w:color="auto" w:frame="1"/>
        </w:rPr>
        <w:t>Развитие воображения. </w:t>
      </w:r>
      <w:r w:rsidRPr="00AA2135">
        <w:rPr>
          <w:color w:val="111111"/>
          <w:sz w:val="28"/>
          <w:szCs w:val="28"/>
        </w:rPr>
        <w:t xml:space="preserve">К концу дошкольного возраста идет развитие творческого воображения, этому способствуют различные игры, неожиданные ассоциации, яркость и конкретность представляемых образов и впечатлений. </w:t>
      </w:r>
      <w:proofErr w:type="gramStart"/>
      <w:r w:rsidRPr="00AA2135">
        <w:rPr>
          <w:color w:val="111111"/>
          <w:sz w:val="28"/>
          <w:szCs w:val="28"/>
        </w:rPr>
        <w:t>Старший дошкольный и младший школьный возрасты характеризуются активизацией функции воображения - вначале воссоздающего (позволявшего в более раннем возрасте представлять сказочные образы, а затем и творческого (благодаря которому создается принципиально новый образ).</w:t>
      </w:r>
      <w:proofErr w:type="gramEnd"/>
      <w:r w:rsidRPr="00AA2135">
        <w:rPr>
          <w:color w:val="111111"/>
          <w:sz w:val="28"/>
          <w:szCs w:val="28"/>
        </w:rPr>
        <w:t xml:space="preserve"> Этот период – сенситивный для развития фантазии.</w:t>
      </w:r>
    </w:p>
    <w:p w:rsidR="00AA2135" w:rsidRPr="00AA2135" w:rsidRDefault="00AA2135" w:rsidP="00AA2135">
      <w:pPr>
        <w:pStyle w:val="a3"/>
        <w:shd w:val="clear" w:color="auto" w:fill="FFFFFF"/>
        <w:spacing w:before="0" w:beforeAutospacing="0" w:after="0" w:afterAutospacing="0"/>
        <w:ind w:firstLine="360"/>
        <w:rPr>
          <w:color w:val="111111"/>
          <w:sz w:val="28"/>
          <w:szCs w:val="28"/>
        </w:rPr>
      </w:pPr>
      <w:r w:rsidRPr="00AA2135">
        <w:rPr>
          <w:i/>
          <w:iCs/>
          <w:color w:val="111111"/>
          <w:sz w:val="28"/>
          <w:szCs w:val="28"/>
          <w:bdr w:val="none" w:sz="0" w:space="0" w:color="auto" w:frame="1"/>
        </w:rPr>
        <w:t>Речь. </w:t>
      </w:r>
      <w:r w:rsidRPr="00AA2135">
        <w:rPr>
          <w:color w:val="111111"/>
          <w:sz w:val="28"/>
          <w:szCs w:val="28"/>
        </w:rPr>
        <w:t xml:space="preserve">Продолжают развиваться звуковая сторона речи, грамматический строй, лексика, связная речь. В высказываниях детей отражаются как все более богатый словарный запас,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оказываются хорошо развиты </w:t>
      </w:r>
      <w:proofErr w:type="gramStart"/>
      <w:r w:rsidRPr="00AA2135">
        <w:rPr>
          <w:color w:val="111111"/>
          <w:sz w:val="28"/>
          <w:szCs w:val="28"/>
        </w:rPr>
        <w:t>диалогическая</w:t>
      </w:r>
      <w:proofErr w:type="gramEnd"/>
      <w:r w:rsidRPr="00AA2135">
        <w:rPr>
          <w:color w:val="111111"/>
          <w:sz w:val="28"/>
          <w:szCs w:val="28"/>
        </w:rPr>
        <w:t xml:space="preserve"> и некоторые виды монологической речи.</w:t>
      </w:r>
    </w:p>
    <w:p w:rsidR="00AA2135" w:rsidRPr="00AA2135" w:rsidRDefault="00AA2135" w:rsidP="00AA2135">
      <w:pPr>
        <w:pStyle w:val="a3"/>
        <w:shd w:val="clear" w:color="auto" w:fill="FFFFFF"/>
        <w:spacing w:before="225" w:beforeAutospacing="0" w:after="225" w:afterAutospacing="0"/>
        <w:ind w:firstLine="360"/>
        <w:rPr>
          <w:color w:val="111111"/>
          <w:sz w:val="28"/>
          <w:szCs w:val="28"/>
        </w:rPr>
      </w:pPr>
      <w:r w:rsidRPr="00AA2135">
        <w:rPr>
          <w:color w:val="111111"/>
          <w:sz w:val="28"/>
          <w:szCs w:val="28"/>
        </w:rPr>
        <w:t>В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rsidR="00AA2135" w:rsidRPr="00AA2135" w:rsidRDefault="00AA2135" w:rsidP="00AA2135">
      <w:pPr>
        <w:pStyle w:val="a3"/>
        <w:shd w:val="clear" w:color="auto" w:fill="FFFFFF"/>
        <w:spacing w:before="225" w:beforeAutospacing="0" w:after="225" w:afterAutospacing="0"/>
        <w:ind w:firstLine="360"/>
        <w:rPr>
          <w:color w:val="111111"/>
          <w:sz w:val="28"/>
          <w:szCs w:val="28"/>
        </w:rPr>
      </w:pPr>
      <w:r w:rsidRPr="00AA2135">
        <w:rPr>
          <w:color w:val="111111"/>
          <w:sz w:val="28"/>
          <w:szCs w:val="28"/>
        </w:rPr>
        <w:lastRenderedPageBreak/>
        <w:t>Для деятельности ребенка 6 - 7 лет характерна эмоциональность и большая значимость эмоциональных реакций.</w:t>
      </w:r>
    </w:p>
    <w:p w:rsidR="00AA2135" w:rsidRPr="00AA2135" w:rsidRDefault="00AA2135" w:rsidP="00AA2135">
      <w:pPr>
        <w:pStyle w:val="a3"/>
        <w:shd w:val="clear" w:color="auto" w:fill="FFFFFF"/>
        <w:spacing w:before="225" w:beforeAutospacing="0" w:after="225" w:afterAutospacing="0"/>
        <w:ind w:firstLine="360"/>
        <w:rPr>
          <w:color w:val="111111"/>
          <w:sz w:val="28"/>
          <w:szCs w:val="28"/>
        </w:rPr>
      </w:pPr>
      <w:r w:rsidRPr="00AA2135">
        <w:rPr>
          <w:color w:val="111111"/>
          <w:sz w:val="28"/>
          <w:szCs w:val="28"/>
        </w:rPr>
        <w:t>Психическое развитие и становление личности ребенка к концу дошкольного возраста тесно связаны с развитием самосознания. У ребенка 6 - 7-летнего возраста формируется самооценка на основе осознания успешности своей деятельности, оценок сверстников, оценки педагога, одобрения взрослых и родителей. Ребенок становится способным осознавать себя и то положение, которое он в данное время занимает в семье, в детском коллективе сверстников.</w:t>
      </w:r>
    </w:p>
    <w:p w:rsidR="00AA2135" w:rsidRPr="00AA2135" w:rsidRDefault="00AA2135" w:rsidP="00AA2135">
      <w:pPr>
        <w:pStyle w:val="a3"/>
        <w:shd w:val="clear" w:color="auto" w:fill="FFFFFF"/>
        <w:spacing w:before="225" w:beforeAutospacing="0" w:after="225" w:afterAutospacing="0"/>
        <w:ind w:firstLine="360"/>
        <w:rPr>
          <w:color w:val="111111"/>
          <w:sz w:val="28"/>
          <w:szCs w:val="28"/>
        </w:rPr>
      </w:pPr>
      <w:r w:rsidRPr="00AA2135">
        <w:rPr>
          <w:color w:val="111111"/>
          <w:sz w:val="28"/>
          <w:szCs w:val="28"/>
        </w:rPr>
        <w:t>У детей старшего дошкольного возраста 6 - 7 лет формируется рефлексия, т. е. осознание своего социального «я» и возникновение на этой основе внутренних позиций.</w:t>
      </w:r>
    </w:p>
    <w:p w:rsidR="00AA2135" w:rsidRPr="00AA2135" w:rsidRDefault="00AA2135" w:rsidP="00AA2135">
      <w:pPr>
        <w:pStyle w:val="a3"/>
        <w:shd w:val="clear" w:color="auto" w:fill="FFFFFF"/>
        <w:spacing w:before="225" w:beforeAutospacing="0" w:after="225" w:afterAutospacing="0"/>
        <w:ind w:firstLine="360"/>
        <w:rPr>
          <w:color w:val="111111"/>
          <w:sz w:val="28"/>
          <w:szCs w:val="28"/>
        </w:rPr>
      </w:pPr>
      <w:r w:rsidRPr="00AA2135">
        <w:rPr>
          <w:color w:val="111111"/>
          <w:sz w:val="28"/>
          <w:szCs w:val="28"/>
        </w:rPr>
        <w:t>В качестве важнейшего новообразования в развитии психической и личностной сферы ребенка 6 – 7-летнего возраста является соподчинение мотивов. Осознание мотива «я должен», «я смогу» постепенно начинает преобладать над мотивом «я хочу».</w:t>
      </w:r>
    </w:p>
    <w:p w:rsidR="00AA2135" w:rsidRPr="00AA2135" w:rsidRDefault="00AA2135" w:rsidP="00AA2135">
      <w:pPr>
        <w:pStyle w:val="a3"/>
        <w:shd w:val="clear" w:color="auto" w:fill="FFFFFF"/>
        <w:spacing w:before="225" w:beforeAutospacing="0" w:after="225" w:afterAutospacing="0"/>
        <w:ind w:firstLine="360"/>
        <w:rPr>
          <w:color w:val="111111"/>
          <w:sz w:val="28"/>
          <w:szCs w:val="28"/>
        </w:rPr>
      </w:pPr>
      <w:r w:rsidRPr="00AA2135">
        <w:rPr>
          <w:color w:val="111111"/>
          <w:sz w:val="28"/>
          <w:szCs w:val="28"/>
        </w:rPr>
        <w:t>Ребенок 6 – 7-летнего возраста стремится к самоутверждению в таких видах деятельности, которые подлежат общественной оценке и охватывают различные сферы.</w:t>
      </w:r>
    </w:p>
    <w:p w:rsidR="00AA2135" w:rsidRPr="00AA2135" w:rsidRDefault="00AA2135" w:rsidP="00AA2135">
      <w:pPr>
        <w:pStyle w:val="a3"/>
        <w:shd w:val="clear" w:color="auto" w:fill="FFFFFF"/>
        <w:spacing w:before="225" w:beforeAutospacing="0" w:after="225" w:afterAutospacing="0"/>
        <w:ind w:firstLine="360"/>
        <w:rPr>
          <w:color w:val="111111"/>
          <w:sz w:val="28"/>
          <w:szCs w:val="28"/>
        </w:rPr>
      </w:pPr>
      <w:r w:rsidRPr="00AA2135">
        <w:rPr>
          <w:color w:val="111111"/>
          <w:sz w:val="28"/>
          <w:szCs w:val="28"/>
        </w:rPr>
        <w:t>Осознание своего «я» и возникновение на этой основе внутренних позиций к концу дошкольного возраста порождает новые потребности и стремления. В результате игра, которая является главной ведущей деятельностью на протяжении дошкольного детства, к концу дошкольного возраста уже не может полностью удовлетворить ребенка. У него появляется потребность выйти за рамки своего детского образа жизни, занять доступное ему место в общественно-значимой деятельности, т. е. ребенок стремится к принятию новой социальной позиции - «позиции школьника», что является одним из важнейших итогов и особенностей личностного и психического развития детей 6 – 7-летнего возраста.</w:t>
      </w:r>
    </w:p>
    <w:p w:rsidR="00AA2135" w:rsidRPr="00AA2135" w:rsidRDefault="00AA2135" w:rsidP="00AA2135">
      <w:pPr>
        <w:pStyle w:val="a3"/>
        <w:shd w:val="clear" w:color="auto" w:fill="FFFFFF"/>
        <w:spacing w:before="0" w:beforeAutospacing="0" w:after="0" w:afterAutospacing="0"/>
        <w:ind w:firstLine="360"/>
        <w:rPr>
          <w:color w:val="111111"/>
          <w:sz w:val="32"/>
          <w:szCs w:val="32"/>
        </w:rPr>
      </w:pPr>
      <w:bookmarkStart w:id="0" w:name="_GoBack"/>
      <w:r w:rsidRPr="00AA2135">
        <w:rPr>
          <w:rStyle w:val="a4"/>
          <w:color w:val="111111"/>
          <w:sz w:val="32"/>
          <w:szCs w:val="32"/>
          <w:bdr w:val="none" w:sz="0" w:space="0" w:color="auto" w:frame="1"/>
        </w:rPr>
        <w:t>Основные компоненты психологической готовности к школе.</w:t>
      </w:r>
    </w:p>
    <w:bookmarkEnd w:id="0"/>
    <w:p w:rsidR="00AA2135" w:rsidRPr="00AA2135" w:rsidRDefault="00AA2135" w:rsidP="00AA2135">
      <w:pPr>
        <w:pStyle w:val="a3"/>
        <w:shd w:val="clear" w:color="auto" w:fill="FFFFFF"/>
        <w:spacing w:before="225" w:beforeAutospacing="0" w:after="225" w:afterAutospacing="0"/>
        <w:ind w:firstLine="360"/>
        <w:rPr>
          <w:color w:val="111111"/>
          <w:sz w:val="28"/>
          <w:szCs w:val="28"/>
        </w:rPr>
      </w:pPr>
      <w:r w:rsidRPr="00AA2135">
        <w:rPr>
          <w:color w:val="111111"/>
          <w:sz w:val="28"/>
          <w:szCs w:val="28"/>
        </w:rPr>
        <w:t>Успешность обучения во многом зависит от степени подготовленности ребенка к школе. Готовность к школе включает несколько составляющих компонентов: прежде всего физическую готовность, которая определяется состоянием здоровья, зрелостью организма, его функциональных систем, т. к. школьное обучение содержит определенные умственные и физические нагрузки.</w:t>
      </w:r>
    </w:p>
    <w:p w:rsidR="00AA2135" w:rsidRPr="00AA2135" w:rsidRDefault="00AA2135" w:rsidP="00AA2135">
      <w:pPr>
        <w:pStyle w:val="a3"/>
        <w:shd w:val="clear" w:color="auto" w:fill="FFFFFF"/>
        <w:spacing w:before="0" w:beforeAutospacing="0" w:after="0" w:afterAutospacing="0"/>
        <w:ind w:firstLine="360"/>
        <w:rPr>
          <w:color w:val="111111"/>
          <w:sz w:val="28"/>
          <w:szCs w:val="28"/>
        </w:rPr>
      </w:pPr>
      <w:r w:rsidRPr="00AA2135">
        <w:rPr>
          <w:i/>
          <w:iCs/>
          <w:color w:val="111111"/>
          <w:sz w:val="28"/>
          <w:szCs w:val="28"/>
          <w:bdr w:val="none" w:sz="0" w:space="0" w:color="auto" w:frame="1"/>
        </w:rPr>
        <w:t>Что же включает в себя психологическая готовность к школьному обучению?</w:t>
      </w:r>
    </w:p>
    <w:p w:rsidR="00AA2135" w:rsidRPr="00AA2135" w:rsidRDefault="00AA2135" w:rsidP="00AA2135">
      <w:pPr>
        <w:pStyle w:val="a3"/>
        <w:shd w:val="clear" w:color="auto" w:fill="FFFFFF"/>
        <w:spacing w:before="225" w:beforeAutospacing="0" w:after="225" w:afterAutospacing="0"/>
        <w:ind w:firstLine="360"/>
        <w:rPr>
          <w:color w:val="111111"/>
          <w:sz w:val="28"/>
          <w:szCs w:val="28"/>
        </w:rPr>
      </w:pPr>
      <w:r w:rsidRPr="00AA2135">
        <w:rPr>
          <w:color w:val="111111"/>
          <w:sz w:val="28"/>
          <w:szCs w:val="28"/>
        </w:rPr>
        <w:lastRenderedPageBreak/>
        <w:t>Под психологической готовностью к школьному обучению понимается необходимый и достаточно сформированный уровень психического развития ребенка, необходимый для освоения школьной учебной программы в условиях обучения в количестве сверстников. Составными компонентами психологической готовности к обучению в школе являются мотивационная, социально-личностная, интеллектуальная и эмоционально-волевая готовность. Внутренняя психическая жизнь ребенка, ставшего школьником, получает совсем иное содержание, иной характер, чем в дошкольном детстве: она связана с учением и учебными делами и от того, насколько будет сформирована психологическая готовность, будет зависеть адаптация ребенка к школе и успешность в обучении.</w:t>
      </w:r>
    </w:p>
    <w:p w:rsidR="00AA2135" w:rsidRPr="00AA2135" w:rsidRDefault="00AA2135" w:rsidP="00AA2135">
      <w:pPr>
        <w:pStyle w:val="a3"/>
        <w:shd w:val="clear" w:color="auto" w:fill="FFFFFF"/>
        <w:spacing w:before="0" w:beforeAutospacing="0" w:after="0" w:afterAutospacing="0"/>
        <w:ind w:firstLine="360"/>
        <w:rPr>
          <w:color w:val="111111"/>
          <w:sz w:val="28"/>
          <w:szCs w:val="28"/>
        </w:rPr>
      </w:pPr>
      <w:r w:rsidRPr="00AA2135">
        <w:rPr>
          <w:i/>
          <w:iCs/>
          <w:color w:val="111111"/>
          <w:sz w:val="28"/>
          <w:szCs w:val="28"/>
          <w:bdr w:val="none" w:sz="0" w:space="0" w:color="auto" w:frame="1"/>
        </w:rPr>
        <w:t>Мотивационная готовность</w:t>
      </w:r>
      <w:r w:rsidRPr="00AA2135">
        <w:rPr>
          <w:color w:val="111111"/>
          <w:sz w:val="28"/>
          <w:szCs w:val="28"/>
        </w:rPr>
        <w:t xml:space="preserve"> к школе характеризуется уровнем развития познавательного интереса, осознанным желанием учиться и стремлением добиваться успехов в учении. </w:t>
      </w:r>
      <w:proofErr w:type="gramStart"/>
      <w:r w:rsidRPr="00AA2135">
        <w:rPr>
          <w:color w:val="111111"/>
          <w:sz w:val="28"/>
          <w:szCs w:val="28"/>
        </w:rPr>
        <w:t>Ребенок, готовый к школе, хочет учиться и потому, что у него уже есть потребность занять определенную позицию в обществе людей, а именно позицию, открывающую доступ в мир взрослости (социальный мотив учения, и потому, что у него есть познавательная потребность, которую он не может удовлетворить дома (познавательный мотив учения).</w:t>
      </w:r>
      <w:proofErr w:type="gramEnd"/>
    </w:p>
    <w:p w:rsidR="00AA2135" w:rsidRPr="00AA2135" w:rsidRDefault="00AA2135" w:rsidP="00AA2135">
      <w:pPr>
        <w:pStyle w:val="a3"/>
        <w:shd w:val="clear" w:color="auto" w:fill="FFFFFF"/>
        <w:spacing w:before="0" w:beforeAutospacing="0" w:after="0" w:afterAutospacing="0"/>
        <w:ind w:firstLine="360"/>
        <w:rPr>
          <w:color w:val="111111"/>
          <w:sz w:val="28"/>
          <w:szCs w:val="28"/>
        </w:rPr>
      </w:pPr>
      <w:r w:rsidRPr="00AA2135">
        <w:rPr>
          <w:i/>
          <w:iCs/>
          <w:color w:val="111111"/>
          <w:sz w:val="28"/>
          <w:szCs w:val="28"/>
          <w:bdr w:val="none" w:sz="0" w:space="0" w:color="auto" w:frame="1"/>
        </w:rPr>
        <w:t>Социально-личностная готовность</w:t>
      </w:r>
      <w:r w:rsidRPr="00AA2135">
        <w:rPr>
          <w:color w:val="111111"/>
          <w:sz w:val="28"/>
          <w:szCs w:val="28"/>
        </w:rPr>
        <w:t xml:space="preserve"> характеризуется </w:t>
      </w:r>
      <w:proofErr w:type="spellStart"/>
      <w:r w:rsidRPr="00AA2135">
        <w:rPr>
          <w:color w:val="111111"/>
          <w:sz w:val="28"/>
          <w:szCs w:val="28"/>
        </w:rPr>
        <w:t>сформированностью</w:t>
      </w:r>
      <w:proofErr w:type="spellEnd"/>
      <w:r w:rsidRPr="00AA2135">
        <w:rPr>
          <w:color w:val="111111"/>
          <w:sz w:val="28"/>
          <w:szCs w:val="28"/>
        </w:rPr>
        <w:t xml:space="preserve"> внутренней позиции ребенка, его готовностью к принятию новой социальной позиции – «позиции школьника», которая предполагает определенный круг обязанностей. Социально-личностная готовность выражается в отношении ребенка к школе, к учебной деятельности, к учителю, к самому себе, к своим способностям и результатам работы, предполагает определенный уровень развития самосознания. Также социально-личностная готовность включает </w:t>
      </w:r>
      <w:proofErr w:type="spellStart"/>
      <w:r w:rsidRPr="00AA2135">
        <w:rPr>
          <w:color w:val="111111"/>
          <w:sz w:val="28"/>
          <w:szCs w:val="28"/>
        </w:rPr>
        <w:t>сформированность</w:t>
      </w:r>
      <w:proofErr w:type="spellEnd"/>
      <w:r w:rsidRPr="00AA2135">
        <w:rPr>
          <w:color w:val="111111"/>
          <w:sz w:val="28"/>
          <w:szCs w:val="28"/>
        </w:rPr>
        <w:t xml:space="preserve"> у ребенка коммуникативных навыков и качеств, необходимых для общения и взаимодействия со сверстниками и учителем, способность к коллективным формам деятельности.</w:t>
      </w:r>
    </w:p>
    <w:p w:rsidR="00AA2135" w:rsidRPr="00AA2135" w:rsidRDefault="00AA2135" w:rsidP="00AA2135">
      <w:pPr>
        <w:pStyle w:val="a3"/>
        <w:shd w:val="clear" w:color="auto" w:fill="FFFFFF"/>
        <w:spacing w:before="0" w:beforeAutospacing="0" w:after="0" w:afterAutospacing="0"/>
        <w:ind w:firstLine="360"/>
        <w:rPr>
          <w:color w:val="111111"/>
          <w:sz w:val="28"/>
          <w:szCs w:val="28"/>
        </w:rPr>
      </w:pPr>
      <w:r w:rsidRPr="00AA2135">
        <w:rPr>
          <w:i/>
          <w:iCs/>
          <w:color w:val="111111"/>
          <w:sz w:val="28"/>
          <w:szCs w:val="28"/>
          <w:bdr w:val="none" w:sz="0" w:space="0" w:color="auto" w:frame="1"/>
        </w:rPr>
        <w:t>Интеллектуальная готовность</w:t>
      </w:r>
      <w:r w:rsidRPr="00AA2135">
        <w:rPr>
          <w:color w:val="111111"/>
          <w:sz w:val="28"/>
          <w:szCs w:val="28"/>
        </w:rPr>
        <w:t xml:space="preserve"> к школьному обучению является важной предпосылкой успешности обучения. Т. к. </w:t>
      </w:r>
      <w:proofErr w:type="gramStart"/>
      <w:r w:rsidRPr="00AA2135">
        <w:rPr>
          <w:color w:val="111111"/>
          <w:sz w:val="28"/>
          <w:szCs w:val="28"/>
        </w:rPr>
        <w:t>связана</w:t>
      </w:r>
      <w:proofErr w:type="gramEnd"/>
      <w:r w:rsidRPr="00AA2135">
        <w:rPr>
          <w:color w:val="111111"/>
          <w:sz w:val="28"/>
          <w:szCs w:val="28"/>
        </w:rPr>
        <w:t xml:space="preserve"> с развитием познавательной активности и мыслительных психических процессов-способностью обобщать, сравнивать предметы окружающей действительности, классифицировать по существенному признаку, устанавливать причинно-следственный связи, делать выводы, обобщения, умозаключения на основе имеющихся данных. Под интеллектуальной зрелостью понимают дифференцированное восприятие, концентрацию внимания, аналитическое мышление, выражающееся в способности постижения основных связей между явлениями; возможность логического запоминания, умение воспроизводить образец, а также развитие тонких движений руки и сенсомоторную координацию. Можно сказать, что понимаемая таким образом интеллектуальная зрелость в существенной мере отражает функциональное созревание структур головного мозга.</w:t>
      </w:r>
    </w:p>
    <w:p w:rsidR="00AA2135" w:rsidRPr="00AA2135" w:rsidRDefault="00AA2135" w:rsidP="00AA2135">
      <w:pPr>
        <w:pStyle w:val="a3"/>
        <w:shd w:val="clear" w:color="auto" w:fill="FFFFFF"/>
        <w:spacing w:before="0" w:beforeAutospacing="0" w:after="0" w:afterAutospacing="0"/>
        <w:ind w:firstLine="360"/>
        <w:rPr>
          <w:color w:val="111111"/>
          <w:sz w:val="28"/>
          <w:szCs w:val="28"/>
        </w:rPr>
      </w:pPr>
      <w:r w:rsidRPr="00AA2135">
        <w:rPr>
          <w:color w:val="111111"/>
          <w:sz w:val="28"/>
          <w:szCs w:val="28"/>
        </w:rPr>
        <w:lastRenderedPageBreak/>
        <w:t>Важной составной частью </w:t>
      </w:r>
      <w:r w:rsidRPr="00AA2135">
        <w:rPr>
          <w:i/>
          <w:iCs/>
          <w:color w:val="111111"/>
          <w:sz w:val="28"/>
          <w:szCs w:val="28"/>
          <w:bdr w:val="none" w:sz="0" w:space="0" w:color="auto" w:frame="1"/>
        </w:rPr>
        <w:t>психологической готовности </w:t>
      </w:r>
      <w:r w:rsidRPr="00AA2135">
        <w:rPr>
          <w:color w:val="111111"/>
          <w:sz w:val="28"/>
          <w:szCs w:val="28"/>
        </w:rPr>
        <w:t xml:space="preserve">к обучению является эмоционально-волевая готовность, которая включает </w:t>
      </w:r>
      <w:proofErr w:type="spellStart"/>
      <w:r w:rsidRPr="00AA2135">
        <w:rPr>
          <w:color w:val="111111"/>
          <w:sz w:val="28"/>
          <w:szCs w:val="28"/>
        </w:rPr>
        <w:t>сформированность</w:t>
      </w:r>
      <w:proofErr w:type="spellEnd"/>
      <w:r w:rsidRPr="00AA2135">
        <w:rPr>
          <w:color w:val="111111"/>
          <w:sz w:val="28"/>
          <w:szCs w:val="28"/>
        </w:rPr>
        <w:t xml:space="preserve"> определенных навыков умения управлять своим поведением, эмоциональную устойчивость, </w:t>
      </w:r>
      <w:proofErr w:type="spellStart"/>
      <w:r w:rsidRPr="00AA2135">
        <w:rPr>
          <w:color w:val="111111"/>
          <w:sz w:val="28"/>
          <w:szCs w:val="28"/>
        </w:rPr>
        <w:t>сформированность</w:t>
      </w:r>
      <w:proofErr w:type="spellEnd"/>
      <w:r w:rsidRPr="00AA2135">
        <w:rPr>
          <w:color w:val="111111"/>
          <w:sz w:val="28"/>
          <w:szCs w:val="28"/>
        </w:rPr>
        <w:t xml:space="preserve"> навыков произвольной регуляции внимания. Учебная деятельность предполагает необходимый уровень развития умственной активности, умение преодолевать трудности и выполнять определенные требования учителя.</w:t>
      </w:r>
    </w:p>
    <w:p w:rsidR="00AA2135" w:rsidRPr="00AA2135" w:rsidRDefault="00AA2135" w:rsidP="00AA2135">
      <w:pPr>
        <w:pStyle w:val="a3"/>
        <w:shd w:val="clear" w:color="auto" w:fill="FFFFFF"/>
        <w:spacing w:before="0" w:beforeAutospacing="0" w:after="0" w:afterAutospacing="0"/>
        <w:ind w:firstLine="360"/>
        <w:rPr>
          <w:color w:val="111111"/>
          <w:sz w:val="28"/>
          <w:szCs w:val="28"/>
        </w:rPr>
      </w:pPr>
      <w:r w:rsidRPr="00AA2135">
        <w:rPr>
          <w:i/>
          <w:iCs/>
          <w:color w:val="111111"/>
          <w:sz w:val="28"/>
          <w:szCs w:val="28"/>
          <w:bdr w:val="none" w:sz="0" w:space="0" w:color="auto" w:frame="1"/>
        </w:rPr>
        <w:t>Волевая готовность</w:t>
      </w:r>
      <w:r w:rsidRPr="00AA2135">
        <w:rPr>
          <w:color w:val="111111"/>
          <w:sz w:val="28"/>
          <w:szCs w:val="28"/>
        </w:rPr>
        <w:t xml:space="preserve"> включает </w:t>
      </w:r>
      <w:proofErr w:type="spellStart"/>
      <w:r w:rsidRPr="00AA2135">
        <w:rPr>
          <w:color w:val="111111"/>
          <w:sz w:val="28"/>
          <w:szCs w:val="28"/>
        </w:rPr>
        <w:t>сформированность</w:t>
      </w:r>
      <w:proofErr w:type="spellEnd"/>
      <w:r w:rsidRPr="00AA2135">
        <w:rPr>
          <w:color w:val="111111"/>
          <w:sz w:val="28"/>
          <w:szCs w:val="28"/>
        </w:rPr>
        <w:t xml:space="preserve"> следующих компонентов волевого действия: способность ставить цель, принимать решения, намечать внутренний план действия, выполнять его, проявлять определенное волевое усилие в случае необходимости преодоления препятствия, способность оценивать результат своего действия. Волевая готовность (произвольная сфера) заключается в способности ребенка напряженно трудиться, делая то, что от него требуют учеба, режим школьной жизни. </w:t>
      </w:r>
      <w:proofErr w:type="spellStart"/>
      <w:r w:rsidRPr="00AA2135">
        <w:rPr>
          <w:color w:val="111111"/>
          <w:sz w:val="28"/>
          <w:szCs w:val="28"/>
        </w:rPr>
        <w:t>Сформированность</w:t>
      </w:r>
      <w:proofErr w:type="spellEnd"/>
      <w:r w:rsidRPr="00AA2135">
        <w:rPr>
          <w:color w:val="111111"/>
          <w:sz w:val="28"/>
          <w:szCs w:val="28"/>
        </w:rPr>
        <w:t xml:space="preserve"> компонентов волевого действия является основой для развития навыков волевой поведенческой </w:t>
      </w:r>
      <w:proofErr w:type="spellStart"/>
      <w:r w:rsidRPr="00AA2135">
        <w:rPr>
          <w:color w:val="111111"/>
          <w:sz w:val="28"/>
          <w:szCs w:val="28"/>
        </w:rPr>
        <w:t>саморегуляции</w:t>
      </w:r>
      <w:proofErr w:type="spellEnd"/>
      <w:r w:rsidRPr="00AA2135">
        <w:rPr>
          <w:color w:val="111111"/>
          <w:sz w:val="28"/>
          <w:szCs w:val="28"/>
        </w:rPr>
        <w:t>, которые необходимы для успешной учебной деятельности.</w:t>
      </w:r>
    </w:p>
    <w:p w:rsidR="003B0E27" w:rsidRDefault="003B0E27" w:rsidP="00921960"/>
    <w:sectPr w:rsidR="003B0E27" w:rsidSect="00AA2135">
      <w:pgSz w:w="11906" w:h="16838"/>
      <w:pgMar w:top="1134" w:right="1133"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66A"/>
    <w:rsid w:val="0027066A"/>
    <w:rsid w:val="003B0E27"/>
    <w:rsid w:val="00921960"/>
    <w:rsid w:val="00AA2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19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196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19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19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167935">
      <w:bodyDiv w:val="1"/>
      <w:marLeft w:val="0"/>
      <w:marRight w:val="0"/>
      <w:marTop w:val="0"/>
      <w:marBottom w:val="0"/>
      <w:divBdr>
        <w:top w:val="none" w:sz="0" w:space="0" w:color="auto"/>
        <w:left w:val="none" w:sz="0" w:space="0" w:color="auto"/>
        <w:bottom w:val="none" w:sz="0" w:space="0" w:color="auto"/>
        <w:right w:val="none" w:sz="0" w:space="0" w:color="auto"/>
      </w:divBdr>
    </w:div>
    <w:div w:id="1431195835">
      <w:bodyDiv w:val="1"/>
      <w:marLeft w:val="0"/>
      <w:marRight w:val="0"/>
      <w:marTop w:val="0"/>
      <w:marBottom w:val="0"/>
      <w:divBdr>
        <w:top w:val="none" w:sz="0" w:space="0" w:color="auto"/>
        <w:left w:val="none" w:sz="0" w:space="0" w:color="auto"/>
        <w:bottom w:val="none" w:sz="0" w:space="0" w:color="auto"/>
        <w:right w:val="none" w:sz="0" w:space="0" w:color="auto"/>
      </w:divBdr>
    </w:div>
    <w:div w:id="166339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2065</Words>
  <Characters>11773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3</cp:revision>
  <dcterms:created xsi:type="dcterms:W3CDTF">2022-01-24T09:34:00Z</dcterms:created>
  <dcterms:modified xsi:type="dcterms:W3CDTF">2022-01-24T09:55:00Z</dcterms:modified>
</cp:coreProperties>
</file>