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A859F" w14:textId="558F03ED" w:rsidR="00E84929" w:rsidRPr="00EC752A" w:rsidRDefault="00E84929" w:rsidP="00EC752A">
      <w:pPr>
        <w:pStyle w:val="a3"/>
        <w:spacing w:before="0" w:beforeAutospacing="0" w:after="0" w:afterAutospacing="0"/>
        <w:jc w:val="center"/>
        <w:rPr>
          <w:rStyle w:val="a4"/>
          <w:color w:val="C00000"/>
          <w:sz w:val="32"/>
          <w:szCs w:val="32"/>
        </w:rPr>
      </w:pPr>
      <w:bookmarkStart w:id="0" w:name="_GoBack"/>
      <w:bookmarkEnd w:id="0"/>
      <w:r w:rsidRPr="00EC752A">
        <w:rPr>
          <w:rStyle w:val="a4"/>
          <w:color w:val="C00000"/>
          <w:sz w:val="32"/>
          <w:szCs w:val="32"/>
        </w:rPr>
        <w:t>Артикуляционная гимнастика для по</w:t>
      </w:r>
      <w:r w:rsidR="00F47C3A" w:rsidRPr="00EC752A">
        <w:rPr>
          <w:rStyle w:val="a4"/>
          <w:color w:val="C00000"/>
          <w:sz w:val="32"/>
          <w:szCs w:val="32"/>
        </w:rPr>
        <w:t>становк</w:t>
      </w:r>
      <w:r w:rsidRPr="00EC752A">
        <w:rPr>
          <w:rStyle w:val="a4"/>
          <w:color w:val="C00000"/>
          <w:sz w:val="32"/>
          <w:szCs w:val="32"/>
        </w:rPr>
        <w:t>и</w:t>
      </w:r>
      <w:r w:rsidR="00F47C3A" w:rsidRPr="00EC752A">
        <w:rPr>
          <w:rStyle w:val="a4"/>
          <w:color w:val="C00000"/>
          <w:sz w:val="32"/>
          <w:szCs w:val="32"/>
        </w:rPr>
        <w:t xml:space="preserve"> </w:t>
      </w:r>
      <w:proofErr w:type="gramStart"/>
      <w:r w:rsidR="00F47C3A" w:rsidRPr="00EC752A">
        <w:rPr>
          <w:rStyle w:val="a4"/>
          <w:color w:val="C00000"/>
          <w:sz w:val="32"/>
          <w:szCs w:val="32"/>
        </w:rPr>
        <w:t>звук</w:t>
      </w:r>
      <w:r w:rsidRPr="00EC752A">
        <w:rPr>
          <w:rStyle w:val="a4"/>
          <w:color w:val="C00000"/>
          <w:sz w:val="32"/>
          <w:szCs w:val="32"/>
        </w:rPr>
        <w:t>ов</w:t>
      </w:r>
      <w:r w:rsidR="00F47C3A" w:rsidRPr="00EC752A">
        <w:rPr>
          <w:rStyle w:val="a4"/>
          <w:color w:val="C00000"/>
          <w:sz w:val="32"/>
          <w:szCs w:val="32"/>
        </w:rPr>
        <w:t xml:space="preserve"> </w:t>
      </w:r>
      <w:r w:rsidRPr="00EC752A">
        <w:rPr>
          <w:rStyle w:val="a4"/>
          <w:color w:val="C00000"/>
          <w:sz w:val="32"/>
          <w:szCs w:val="32"/>
        </w:rPr>
        <w:t xml:space="preserve"> [</w:t>
      </w:r>
      <w:proofErr w:type="gramEnd"/>
      <w:r w:rsidRPr="00EC752A">
        <w:rPr>
          <w:rStyle w:val="a4"/>
          <w:color w:val="C00000"/>
          <w:sz w:val="32"/>
          <w:szCs w:val="32"/>
        </w:rPr>
        <w:t>Ш], [Ж]</w:t>
      </w:r>
    </w:p>
    <w:p w14:paraId="6A9679BB" w14:textId="77777777" w:rsidR="00EC752A" w:rsidRPr="00EC752A" w:rsidRDefault="00EC752A" w:rsidP="00EC752A">
      <w:pPr>
        <w:pStyle w:val="a3"/>
        <w:spacing w:before="0" w:beforeAutospacing="0" w:after="0" w:afterAutospacing="0"/>
        <w:jc w:val="both"/>
        <w:rPr>
          <w:rStyle w:val="a4"/>
          <w:color w:val="222222"/>
          <w:sz w:val="32"/>
          <w:szCs w:val="32"/>
        </w:rPr>
      </w:pPr>
    </w:p>
    <w:p w14:paraId="745745C6" w14:textId="7677A25E" w:rsidR="00F47C3A" w:rsidRPr="00E84929" w:rsidRDefault="00E84929" w:rsidP="00E84929">
      <w:pPr>
        <w:pStyle w:val="a3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В норме шипящие звуки ребенок начинает произносить в 4 года. </w:t>
      </w:r>
      <w:r w:rsidR="00F47C3A" w:rsidRPr="00E84929">
        <w:rPr>
          <w:color w:val="222222"/>
          <w:sz w:val="28"/>
          <w:szCs w:val="28"/>
        </w:rPr>
        <w:t xml:space="preserve">Первое время произношение ребенка страдает, звук получается нечетким. Иногда дети используют свистящий </w:t>
      </w:r>
      <w:r w:rsidR="00AB7AED" w:rsidRPr="00AB7AED">
        <w:rPr>
          <w:color w:val="222222"/>
          <w:sz w:val="28"/>
          <w:szCs w:val="28"/>
        </w:rPr>
        <w:t>[</w:t>
      </w:r>
      <w:r w:rsidR="00F47C3A" w:rsidRPr="00E84929">
        <w:rPr>
          <w:color w:val="222222"/>
          <w:sz w:val="28"/>
          <w:szCs w:val="28"/>
        </w:rPr>
        <w:t>С</w:t>
      </w:r>
      <w:r w:rsidR="00AB7AED" w:rsidRPr="00AB7AED">
        <w:rPr>
          <w:color w:val="222222"/>
          <w:sz w:val="28"/>
          <w:szCs w:val="28"/>
        </w:rPr>
        <w:t>]</w:t>
      </w:r>
      <w:r w:rsidR="00F47C3A" w:rsidRPr="00E84929">
        <w:rPr>
          <w:color w:val="222222"/>
          <w:sz w:val="28"/>
          <w:szCs w:val="28"/>
        </w:rPr>
        <w:t xml:space="preserve"> вместо шипящего.</w:t>
      </w:r>
      <w:r w:rsidR="00AB7AED">
        <w:rPr>
          <w:color w:val="222222"/>
          <w:sz w:val="28"/>
          <w:szCs w:val="28"/>
        </w:rPr>
        <w:t xml:space="preserve"> </w:t>
      </w:r>
      <w:r w:rsidR="00F47C3A" w:rsidRPr="00E84929">
        <w:rPr>
          <w:color w:val="222222"/>
          <w:sz w:val="28"/>
          <w:szCs w:val="28"/>
        </w:rPr>
        <w:t xml:space="preserve">Чтобы приступить к правильному формированию звукопроизношения, сперва необходимо разобраться в звуках, которые ребенку трудно произносить, в чем заключается трудность. </w:t>
      </w:r>
    </w:p>
    <w:p w14:paraId="3EA8068F" w14:textId="77777777" w:rsidR="00F47C3A" w:rsidRPr="00F47C3A" w:rsidRDefault="00F47C3A" w:rsidP="00E84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47C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Если речь идёт о здоровом ребенке с нормальным слухом и сохранным интеллектом, </w:t>
      </w:r>
      <w:r w:rsidRPr="00F47C3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выделяют следующие причины искаженного звукопроизношения:</w:t>
      </w:r>
    </w:p>
    <w:p w14:paraId="4F1079C2" w14:textId="4F0F9668" w:rsidR="00F47C3A" w:rsidRPr="00F47C3A" w:rsidRDefault="00F47C3A" w:rsidP="00AB7AE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F47C3A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Неправильное речевое дыхание.</w:t>
      </w:r>
      <w:r w:rsidRPr="00F47C3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При проблемах с дыханием речь ребенка остается тихой, конец предложения проглатывается из-за нехватки воздуха. Такой же процесс наблюдается в звукопроизношении, многие звуки искажаются из-за затрудненности речевого дыхания. Заметить трудности можно, когда выход при разговоре резкий, через нос. Также ребенок может добирать воздух, чтобы закончить предложение маленькими вдохами. Заниматься можно в домашних условиях. При ежедневной практике, которая будет длиться не более пяти минут, результаты проявятся в течение месяца, что значительно ускорит процесс постановки звука.</w:t>
      </w:r>
    </w:p>
    <w:p w14:paraId="461BF133" w14:textId="5E646D75" w:rsidR="00F47C3A" w:rsidRPr="00F47C3A" w:rsidRDefault="00F47C3A" w:rsidP="00AB7AE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F47C3A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Проблема в речевом слухе.</w:t>
      </w:r>
      <w:r w:rsidRPr="00F47C3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Благодаря фонематическому слуху появляется возможность отличить созвучные слова</w:t>
      </w:r>
      <w:r w:rsidR="00AB7AE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, в частности, если ребенок не различает на слух свистящие и шипящие звуки</w:t>
      </w:r>
      <w:r w:rsidRPr="00F47C3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. Проявляется отклонение, когда ребенок не замечает различия в своем произношении от других людей. Нарушение речевого слуха приводит </w:t>
      </w:r>
      <w:r w:rsidR="00AB7AE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нарушению звукопроизношения, а в дальнейшем может привести </w:t>
      </w:r>
      <w:r w:rsidRPr="00F47C3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 трудностям в обучении письму, чтению.</w:t>
      </w:r>
    </w:p>
    <w:p w14:paraId="4C079E06" w14:textId="12169BCC" w:rsidR="00F47C3A" w:rsidRPr="00F47C3A" w:rsidRDefault="00AB7AED" w:rsidP="00AB7AE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Нарушение строения и функционирования</w:t>
      </w:r>
      <w:r w:rsidR="00F47C3A" w:rsidRPr="00F47C3A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 xml:space="preserve"> артикуляционного аппарата.</w:t>
      </w:r>
      <w:r w:rsidR="00F47C3A" w:rsidRPr="00F47C3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Качество звукопроизношения зависит от функционирования речевого аппарата и отдельной работой органов ротовой полости. Звуки образ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у</w:t>
      </w:r>
      <w:r w:rsidR="00F47C3A" w:rsidRPr="00F47C3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ются в полости рта, поэтому правильное расположение органов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речи</w:t>
      </w:r>
      <w:r w:rsidR="00F47C3A" w:rsidRPr="00F47C3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играет важную роль для звукопроизношения. Неправильное строение может заключаться в неправильном прикусе, строении неба, формировании зубов. Всё это приводит к образованию смазанной речи, нечеткому произношению слов, звуков. Для точного звукопроизношения необходимо развивать двигательную активность языка, подвижность губ (улыбка, округление), фиксированность нижней челюсти.</w:t>
      </w:r>
    </w:p>
    <w:p w14:paraId="5B46195B" w14:textId="1A73130C" w:rsidR="00F47C3A" w:rsidRPr="00F47C3A" w:rsidRDefault="00F47C3A" w:rsidP="00AB7AE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F47C3A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Индивидуальное строение уздечки.</w:t>
      </w:r>
      <w:r w:rsidRPr="00F47C3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У всех людей разная длина подъязычной уздечки. Проблемы с правильной постановкой звуков могут возникнуть если родители замечают, что ребенок не достает языком до верхнего неба, кончик языка не высовывается, ребенок не может издать цокающий звук. Короткая уздечка препятствует </w:t>
      </w:r>
      <w:r w:rsidR="00E84929" w:rsidRPr="00AB7AE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становлению правильного звукопроизношения</w:t>
      </w:r>
      <w:r w:rsidRPr="00F47C3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. Исправить возникнувшую проблему можно с помощью логопеда, стоматолога. Операция по подрезанию уздечки требуется детям, у которых проявляется уплотнение или прикрепление фактически к кончику языка. В случаях, когда проблемы строения не выявлены — предлагают разрабатывать связку специальными упражнениями, массажем. </w:t>
      </w:r>
    </w:p>
    <w:p w14:paraId="5601A124" w14:textId="77777777" w:rsidR="00AB7AED" w:rsidRDefault="00F47C3A" w:rsidP="00E84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47C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Согласны</w:t>
      </w:r>
      <w:r w:rsid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F47C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звук</w:t>
      </w:r>
      <w:r w:rsid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F47C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AB7AED" w:rsidRP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[</w:t>
      </w:r>
      <w:r w:rsid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</w:t>
      </w:r>
      <w:r w:rsidR="00AB7AED" w:rsidRP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]</w:t>
      </w:r>
      <w:r w:rsid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="00AB7AED" w:rsidRP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[</w:t>
      </w:r>
      <w:r w:rsid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="00AB7AED" w:rsidRP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]</w:t>
      </w:r>
      <w:r w:rsidRPr="00F47C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име</w:t>
      </w:r>
      <w:r w:rsid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F47C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 парного мягкого, по своей природе он</w:t>
      </w:r>
      <w:r w:rsid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F47C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тверды</w:t>
      </w:r>
      <w:r w:rsid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е, звук </w:t>
      </w:r>
      <w:r w:rsidR="00AB7AED" w:rsidRP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[</w:t>
      </w:r>
      <w:r w:rsid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</w:t>
      </w:r>
      <w:r w:rsidR="00AB7AED" w:rsidRP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]</w:t>
      </w:r>
      <w:r w:rsid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глухой</w:t>
      </w:r>
      <w:r w:rsid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="00AB7AED" w:rsidRP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[</w:t>
      </w:r>
      <w:r w:rsid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="00AB7AED" w:rsidRP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]</w:t>
      </w:r>
      <w:r w:rsidR="00AB7A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звонкий</w:t>
      </w:r>
      <w:r w:rsidRPr="00F47C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14:paraId="1A3689CC" w14:textId="3417C80C" w:rsidR="00F47C3A" w:rsidRPr="00F47C3A" w:rsidRDefault="00AB7AED" w:rsidP="00E84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Артикуляционный уклад при произношении звуков </w:t>
      </w:r>
      <w:r w:rsidRPr="00AB7AE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[Ш], [Ж]</w:t>
      </w:r>
      <w:r w:rsidR="00F47C3A" w:rsidRPr="00F47C3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</w:p>
    <w:p w14:paraId="65F6EE5B" w14:textId="71696203" w:rsidR="00AB7AED" w:rsidRDefault="00F47C3A" w:rsidP="00E8492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F47C3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губы немного выдвигаются вперед</w:t>
      </w:r>
      <w:r w:rsidR="00AB7AE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, округлены «бубликом»;</w:t>
      </w:r>
    </w:p>
    <w:p w14:paraId="3951087D" w14:textId="21FFD618" w:rsidR="00F47C3A" w:rsidRPr="00F47C3A" w:rsidRDefault="00AB7AED" w:rsidP="00E8492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Зубы сомкнуты, между ними небольшая щель 1-2 мм</w:t>
      </w:r>
      <w:r w:rsidR="00F47C3A" w:rsidRPr="00F47C3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;</w:t>
      </w:r>
    </w:p>
    <w:p w14:paraId="6F7D05B5" w14:textId="47D363B3" w:rsidR="00F47C3A" w:rsidRPr="00F47C3A" w:rsidRDefault="00F47C3A" w:rsidP="00E8492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F47C3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язык по форме похож на </w:t>
      </w:r>
      <w:r w:rsidR="00AB7AE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«чашечку»</w:t>
      </w:r>
      <w:r w:rsidRPr="00F47C3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, не выпуская по бокам выдыхаемый воздух;</w:t>
      </w:r>
      <w:r w:rsidR="00AB7AED" w:rsidRPr="00AB7AE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</w:t>
      </w:r>
      <w:r w:rsidR="00AB7AED" w:rsidRPr="00F47C3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кончик языка не касается неба при подъеме</w:t>
      </w:r>
      <w:r w:rsidR="00AB7AE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;</w:t>
      </w:r>
    </w:p>
    <w:p w14:paraId="2A50DAEE" w14:textId="13A4A418" w:rsidR="00F47C3A" w:rsidRPr="00F47C3A" w:rsidRDefault="00F47C3A" w:rsidP="00E8492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F47C3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струя воздуха ощущается теплой при подставленной руке.</w:t>
      </w:r>
    </w:p>
    <w:p w14:paraId="328959DA" w14:textId="77777777" w:rsidR="00AB7AED" w:rsidRDefault="00AB7AED" w:rsidP="00E84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C36E241" w14:textId="2E37ECEF" w:rsidR="00F47C3A" w:rsidRPr="00F47C3A" w:rsidRDefault="00F47C3A" w:rsidP="00E84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47C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Артикуляционная гимнастика служит для вырабатывания правильного расположения органов с последующим звукопроизношением шипящих. Проводится по несколько раз каждый день, продолжительностью в пять-шесть минут. Подбор упражнения стоит начинать от простых к более усложненным.</w:t>
      </w:r>
    </w:p>
    <w:p w14:paraId="6FEF6633" w14:textId="39296B5C" w:rsidR="00F47C3A" w:rsidRPr="00F47C3A" w:rsidRDefault="00F47C3A" w:rsidP="00E84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47C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с дошкольниками лучше в игровой форме, которая является основной деятельностью в этом возрасте. Так ребенок не потеряет интерес, мотивированность. Упражнения на закрепление стоит разбавлять новыми после того, как наладится выполнение первых.</w:t>
      </w:r>
    </w:p>
    <w:p w14:paraId="4E30ACE2" w14:textId="77777777" w:rsidR="00F47C3A" w:rsidRPr="00F47C3A" w:rsidRDefault="00F47C3A" w:rsidP="00E84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47C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Тренироваться начинают, используя зеркало, чтобы ребенок видел не только взрослого и его артикуляцию, но и свои ошибки, успехи. Родитель или специалист при проведении специальных упражнений старается только контролировать процесс выполнения.</w:t>
      </w:r>
    </w:p>
    <w:p w14:paraId="364EEF0C" w14:textId="33C8F412" w:rsidR="00AB7AED" w:rsidRDefault="00AB7AED" w:rsidP="00E84929">
      <w:pPr>
        <w:pStyle w:val="Style14"/>
        <w:widowControl/>
        <w:ind w:firstLine="709"/>
        <w:jc w:val="both"/>
        <w:rPr>
          <w:rStyle w:val="FontStyle204"/>
          <w:rFonts w:ascii="Times New Roman" w:hAnsi="Times New Roman" w:cs="Times New Roman"/>
          <w:sz w:val="28"/>
          <w:szCs w:val="28"/>
        </w:rPr>
      </w:pPr>
    </w:p>
    <w:p w14:paraId="298BC049" w14:textId="732505C2" w:rsidR="00F47C3A" w:rsidRPr="00EC752A" w:rsidRDefault="00F47C3A" w:rsidP="00EC752A">
      <w:pPr>
        <w:pStyle w:val="Style2"/>
        <w:widowControl/>
        <w:ind w:firstLine="709"/>
        <w:jc w:val="center"/>
        <w:rPr>
          <w:rStyle w:val="FontStyle205"/>
          <w:rFonts w:ascii="Times New Roman" w:hAnsi="Times New Roman" w:cs="Times New Roman"/>
          <w:color w:val="C00000"/>
          <w:sz w:val="28"/>
          <w:szCs w:val="28"/>
        </w:rPr>
      </w:pPr>
      <w:r w:rsidRPr="00EC752A">
        <w:rPr>
          <w:rStyle w:val="FontStyle205"/>
          <w:rFonts w:ascii="Times New Roman" w:hAnsi="Times New Roman" w:cs="Times New Roman"/>
          <w:color w:val="C00000"/>
          <w:sz w:val="28"/>
          <w:szCs w:val="28"/>
        </w:rPr>
        <w:t>ОСНОВНОЙ КОМПЛЕКС</w:t>
      </w:r>
    </w:p>
    <w:p w14:paraId="715C7FCA" w14:textId="6E5AC615" w:rsidR="00F47C3A" w:rsidRPr="00E84929" w:rsidRDefault="00EC752A" w:rsidP="00E84929">
      <w:pPr>
        <w:pStyle w:val="Style24"/>
        <w:widowControl/>
        <w:ind w:firstLine="709"/>
        <w:jc w:val="both"/>
        <w:rPr>
          <w:rStyle w:val="FontStyle203"/>
          <w:rFonts w:ascii="Times New Roman" w:hAnsi="Times New Roman" w:cs="Times New Roman"/>
          <w:sz w:val="28"/>
          <w:szCs w:val="28"/>
        </w:rPr>
      </w:pPr>
      <w:r w:rsidRPr="00EC752A">
        <w:rPr>
          <w:b/>
          <w:noProof/>
          <w:color w:val="D07C7A"/>
          <w:spacing w:val="3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9613C88" wp14:editId="2B6E060C">
            <wp:simplePos x="0" y="0"/>
            <wp:positionH relativeFrom="margin">
              <wp:align>right</wp:align>
            </wp:positionH>
            <wp:positionV relativeFrom="margin">
              <wp:posOffset>4716145</wp:posOffset>
            </wp:positionV>
            <wp:extent cx="1054735" cy="906780"/>
            <wp:effectExtent l="0" t="0" r="0" b="762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90" t="59778" r="3563" b="6313"/>
                    <a:stretch/>
                  </pic:blipFill>
                  <pic:spPr bwMode="auto">
                    <a:xfrm>
                      <a:off x="0" y="0"/>
                      <a:ext cx="1054735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47C3A" w:rsidRPr="00EC752A">
        <w:rPr>
          <w:rStyle w:val="FontStyle203"/>
          <w:rFonts w:ascii="Times New Roman" w:hAnsi="Times New Roman" w:cs="Times New Roman"/>
          <w:b/>
          <w:sz w:val="28"/>
          <w:szCs w:val="28"/>
        </w:rPr>
        <w:t>1.</w:t>
      </w:r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 </w:t>
      </w:r>
      <w:r w:rsidR="00F47C3A" w:rsidRPr="00E84929">
        <w:rPr>
          <w:rStyle w:val="FontStyle205"/>
          <w:rFonts w:ascii="Times New Roman" w:hAnsi="Times New Roman" w:cs="Times New Roman"/>
          <w:sz w:val="28"/>
          <w:szCs w:val="28"/>
        </w:rPr>
        <w:t xml:space="preserve">«Заборчике </w:t>
      </w:r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t>— широко улыбнуться, показать сжатые зубы (верхние зубы стоят ровно на нижних). Удерживать такое положение 5-7 с.</w:t>
      </w:r>
      <w:r w:rsidR="0031561D" w:rsidRPr="0031561D">
        <w:rPr>
          <w:noProof/>
          <w:color w:val="D07C7A"/>
          <w:spacing w:val="3"/>
          <w:sz w:val="28"/>
          <w:szCs w:val="28"/>
        </w:rPr>
        <w:t xml:space="preserve"> </w:t>
      </w:r>
    </w:p>
    <w:p w14:paraId="049F6F55" w14:textId="238DB1E9" w:rsidR="00F47C3A" w:rsidRPr="00E84929" w:rsidRDefault="00F47C3A" w:rsidP="00E84929">
      <w:pPr>
        <w:pStyle w:val="Style24"/>
        <w:widowControl/>
        <w:ind w:firstLine="709"/>
        <w:jc w:val="both"/>
        <w:rPr>
          <w:rStyle w:val="FontStyle203"/>
          <w:rFonts w:ascii="Times New Roman" w:hAnsi="Times New Roman" w:cs="Times New Roman"/>
          <w:sz w:val="28"/>
          <w:szCs w:val="28"/>
        </w:rPr>
      </w:pPr>
      <w:r w:rsidRPr="00EC752A">
        <w:rPr>
          <w:rStyle w:val="FontStyle203"/>
          <w:rFonts w:ascii="Times New Roman" w:hAnsi="Times New Roman" w:cs="Times New Roman"/>
          <w:b/>
          <w:sz w:val="28"/>
          <w:szCs w:val="28"/>
        </w:rPr>
        <w:t>2.</w:t>
      </w:r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 </w:t>
      </w:r>
      <w:r w:rsidRPr="0031561D">
        <w:rPr>
          <w:rStyle w:val="FontStyle203"/>
          <w:rFonts w:ascii="Times New Roman" w:hAnsi="Times New Roman" w:cs="Times New Roman"/>
          <w:b/>
          <w:sz w:val="28"/>
          <w:szCs w:val="28"/>
        </w:rPr>
        <w:t>«</w:t>
      </w:r>
      <w:r w:rsidR="0031561D">
        <w:rPr>
          <w:rStyle w:val="FontStyle203"/>
          <w:rFonts w:ascii="Times New Roman" w:hAnsi="Times New Roman" w:cs="Times New Roman"/>
          <w:b/>
          <w:sz w:val="28"/>
          <w:szCs w:val="28"/>
        </w:rPr>
        <w:t>Бублик</w:t>
      </w:r>
      <w:r w:rsidRPr="0031561D">
        <w:rPr>
          <w:rStyle w:val="FontStyle203"/>
          <w:rFonts w:ascii="Times New Roman" w:hAnsi="Times New Roman" w:cs="Times New Roman"/>
          <w:b/>
          <w:sz w:val="28"/>
          <w:szCs w:val="28"/>
        </w:rPr>
        <w:t>»</w:t>
      </w:r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 — вытянуть губы вперед </w:t>
      </w:r>
      <w:r w:rsidR="0031561D">
        <w:rPr>
          <w:rStyle w:val="FontStyle203"/>
          <w:rFonts w:ascii="Times New Roman" w:hAnsi="Times New Roman" w:cs="Times New Roman"/>
          <w:sz w:val="28"/>
          <w:szCs w:val="28"/>
        </w:rPr>
        <w:t xml:space="preserve">широкой </w:t>
      </w:r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>трубочкой (зубы сжаты). Удерживать так 5-7 с.</w:t>
      </w:r>
    </w:p>
    <w:p w14:paraId="737EC899" w14:textId="02A135D6" w:rsidR="00F47C3A" w:rsidRPr="00E84929" w:rsidRDefault="00F47C3A" w:rsidP="00E84929">
      <w:pPr>
        <w:pStyle w:val="Style24"/>
        <w:widowControl/>
        <w:ind w:firstLine="709"/>
        <w:jc w:val="both"/>
        <w:rPr>
          <w:rStyle w:val="FontStyle203"/>
          <w:rFonts w:ascii="Times New Roman" w:hAnsi="Times New Roman" w:cs="Times New Roman"/>
          <w:sz w:val="28"/>
          <w:szCs w:val="28"/>
        </w:rPr>
      </w:pPr>
      <w:r w:rsidRPr="00EC752A">
        <w:rPr>
          <w:rStyle w:val="FontStyle203"/>
          <w:rFonts w:ascii="Times New Roman" w:hAnsi="Times New Roman" w:cs="Times New Roman"/>
          <w:b/>
          <w:sz w:val="28"/>
          <w:szCs w:val="28"/>
        </w:rPr>
        <w:t>3.</w:t>
      </w:r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 </w:t>
      </w:r>
      <w:r w:rsidRPr="0031561D">
        <w:rPr>
          <w:rStyle w:val="FontStyle205"/>
          <w:rFonts w:ascii="Times New Roman" w:hAnsi="Times New Roman" w:cs="Times New Roman"/>
          <w:b w:val="0"/>
          <w:sz w:val="28"/>
          <w:szCs w:val="28"/>
        </w:rPr>
        <w:t>Чередовать</w:t>
      </w:r>
      <w:r w:rsidRPr="00E84929">
        <w:rPr>
          <w:rStyle w:val="FontStyle205"/>
          <w:rFonts w:ascii="Times New Roman" w:hAnsi="Times New Roman" w:cs="Times New Roman"/>
          <w:sz w:val="28"/>
          <w:szCs w:val="28"/>
        </w:rPr>
        <w:t xml:space="preserve"> </w:t>
      </w:r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упражнения </w:t>
      </w:r>
      <w:r w:rsidRPr="00E84929">
        <w:rPr>
          <w:rStyle w:val="FontStyle205"/>
          <w:rFonts w:ascii="Times New Roman" w:hAnsi="Times New Roman" w:cs="Times New Roman"/>
          <w:sz w:val="28"/>
          <w:szCs w:val="28"/>
        </w:rPr>
        <w:t>«Заборчик» и «</w:t>
      </w:r>
      <w:r w:rsidR="0031561D">
        <w:rPr>
          <w:rStyle w:val="FontStyle205"/>
          <w:rFonts w:ascii="Times New Roman" w:hAnsi="Times New Roman" w:cs="Times New Roman"/>
          <w:sz w:val="28"/>
          <w:szCs w:val="28"/>
        </w:rPr>
        <w:t>Бублик</w:t>
      </w:r>
      <w:r w:rsidRPr="00E84929">
        <w:rPr>
          <w:rStyle w:val="FontStyle205"/>
          <w:rFonts w:ascii="Times New Roman" w:hAnsi="Times New Roman" w:cs="Times New Roman"/>
          <w:sz w:val="28"/>
          <w:szCs w:val="28"/>
        </w:rPr>
        <w:t xml:space="preserve">». </w:t>
      </w:r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>Нижняя челюсть не двигается, двигаются только губы. Повторять по 5—6 раз.</w:t>
      </w:r>
    </w:p>
    <w:p w14:paraId="61E282AD" w14:textId="7D9B017E" w:rsidR="00F47C3A" w:rsidRPr="00E84929" w:rsidRDefault="00EC752A" w:rsidP="00E84929">
      <w:pPr>
        <w:pStyle w:val="Style24"/>
        <w:widowControl/>
        <w:ind w:firstLine="709"/>
        <w:jc w:val="both"/>
        <w:rPr>
          <w:rStyle w:val="FontStyle203"/>
          <w:rFonts w:ascii="Times New Roman" w:hAnsi="Times New Roman" w:cs="Times New Roman"/>
          <w:sz w:val="28"/>
          <w:szCs w:val="28"/>
        </w:rPr>
      </w:pPr>
      <w:r w:rsidRPr="00EC752A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583EBD24" wp14:editId="1343E879">
            <wp:simplePos x="0" y="0"/>
            <wp:positionH relativeFrom="margin">
              <wp:posOffset>5269865</wp:posOffset>
            </wp:positionH>
            <wp:positionV relativeFrom="margin">
              <wp:posOffset>6435090</wp:posOffset>
            </wp:positionV>
            <wp:extent cx="1120775" cy="1120140"/>
            <wp:effectExtent l="0" t="0" r="3175" b="3810"/>
            <wp:wrapSquare wrapText="bothSides"/>
            <wp:docPr id="1" name="Рисунок 1" descr="Постановка звука &quot;Ш&quot; ребенку поэтапно. Логопедические занятия, видео уроки, упражнения с картинками. Артикуляционная гимна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тановка звука &quot;Ш&quot; ребенку поэтапно. Логопедические занятия, видео уроки, упражнения с картинками. Артикуляционная гимнасти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00" b="77463"/>
                    <a:stretch/>
                  </pic:blipFill>
                  <pic:spPr bwMode="auto">
                    <a:xfrm>
                      <a:off x="0" y="0"/>
                      <a:ext cx="1120775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C3A" w:rsidRPr="00EC752A">
        <w:rPr>
          <w:rStyle w:val="FontStyle203"/>
          <w:rFonts w:ascii="Times New Roman" w:hAnsi="Times New Roman" w:cs="Times New Roman"/>
          <w:b/>
          <w:sz w:val="28"/>
          <w:szCs w:val="28"/>
        </w:rPr>
        <w:t>4.</w:t>
      </w:r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 </w:t>
      </w:r>
      <w:r w:rsidR="00F47C3A" w:rsidRPr="00E84929">
        <w:rPr>
          <w:rStyle w:val="FontStyle205"/>
          <w:rFonts w:ascii="Times New Roman" w:hAnsi="Times New Roman" w:cs="Times New Roman"/>
          <w:sz w:val="28"/>
          <w:szCs w:val="28"/>
        </w:rPr>
        <w:t xml:space="preserve">«Непослушный язычок» </w:t>
      </w:r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t>— широ</w:t>
      </w:r>
      <w:r w:rsidR="00F47C3A" w:rsidRPr="0031561D">
        <w:rPr>
          <w:rStyle w:val="FontStyle205"/>
          <w:rFonts w:ascii="Times New Roman" w:hAnsi="Times New Roman" w:cs="Times New Roman"/>
          <w:b w:val="0"/>
          <w:sz w:val="28"/>
          <w:szCs w:val="28"/>
        </w:rPr>
        <w:t>кий</w:t>
      </w:r>
      <w:r w:rsidR="00F47C3A" w:rsidRPr="00E84929">
        <w:rPr>
          <w:rStyle w:val="FontStyle205"/>
          <w:rFonts w:ascii="Times New Roman" w:hAnsi="Times New Roman" w:cs="Times New Roman"/>
          <w:sz w:val="28"/>
          <w:szCs w:val="28"/>
        </w:rPr>
        <w:t xml:space="preserve"> </w:t>
      </w:r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t>плоский кончик языка пошлепать губами, произнося «</w:t>
      </w:r>
      <w:proofErr w:type="spellStart"/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t>пя</w:t>
      </w:r>
      <w:r w:rsidR="00E84929" w:rsidRPr="00E84929">
        <w:rPr>
          <w:rStyle w:val="FontStyle203"/>
          <w:rFonts w:ascii="Times New Roman" w:hAnsi="Times New Roman" w:cs="Times New Roman"/>
          <w:sz w:val="28"/>
          <w:szCs w:val="28"/>
        </w:rPr>
        <w:t>-</w:t>
      </w:r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t>пя-пя</w:t>
      </w:r>
      <w:proofErr w:type="spellEnd"/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t>...». Повторить 3 раза.</w:t>
      </w:r>
    </w:p>
    <w:p w14:paraId="49BC12AB" w14:textId="12AE6DDF" w:rsidR="00F47C3A" w:rsidRPr="00E84929" w:rsidRDefault="00F47C3A" w:rsidP="00E84929">
      <w:pPr>
        <w:pStyle w:val="Style24"/>
        <w:widowControl/>
        <w:ind w:firstLine="709"/>
        <w:jc w:val="both"/>
        <w:rPr>
          <w:rStyle w:val="FontStyle203"/>
          <w:rFonts w:ascii="Times New Roman" w:hAnsi="Times New Roman" w:cs="Times New Roman"/>
          <w:sz w:val="28"/>
          <w:szCs w:val="28"/>
        </w:rPr>
      </w:pPr>
      <w:r w:rsidRPr="00EC752A">
        <w:rPr>
          <w:rStyle w:val="FontStyle203"/>
          <w:rFonts w:ascii="Times New Roman" w:hAnsi="Times New Roman" w:cs="Times New Roman"/>
          <w:b/>
          <w:sz w:val="28"/>
          <w:szCs w:val="28"/>
        </w:rPr>
        <w:t>5.</w:t>
      </w:r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 </w:t>
      </w:r>
      <w:r w:rsidRPr="00E84929">
        <w:rPr>
          <w:rStyle w:val="FontStyle205"/>
          <w:rFonts w:ascii="Times New Roman" w:hAnsi="Times New Roman" w:cs="Times New Roman"/>
          <w:sz w:val="28"/>
          <w:szCs w:val="28"/>
        </w:rPr>
        <w:t>«Блинчик</w:t>
      </w:r>
      <w:r w:rsidR="00E84929" w:rsidRPr="00E84929">
        <w:rPr>
          <w:rStyle w:val="FontStyle205"/>
          <w:rFonts w:ascii="Times New Roman" w:hAnsi="Times New Roman" w:cs="Times New Roman"/>
          <w:sz w:val="28"/>
          <w:szCs w:val="28"/>
        </w:rPr>
        <w:t xml:space="preserve"> </w:t>
      </w:r>
      <w:r w:rsidRPr="00E84929">
        <w:rPr>
          <w:rStyle w:val="FontStyle205"/>
          <w:rFonts w:ascii="Times New Roman" w:hAnsi="Times New Roman" w:cs="Times New Roman"/>
          <w:sz w:val="28"/>
          <w:szCs w:val="28"/>
        </w:rPr>
        <w:t>на</w:t>
      </w:r>
      <w:r w:rsidR="00E84929" w:rsidRPr="00E84929">
        <w:rPr>
          <w:rStyle w:val="FontStyle205"/>
          <w:rFonts w:ascii="Times New Roman" w:hAnsi="Times New Roman" w:cs="Times New Roman"/>
          <w:sz w:val="28"/>
          <w:szCs w:val="28"/>
        </w:rPr>
        <w:t xml:space="preserve"> </w:t>
      </w:r>
      <w:r w:rsidRPr="00E84929">
        <w:rPr>
          <w:rStyle w:val="FontStyle205"/>
          <w:rFonts w:ascii="Times New Roman" w:hAnsi="Times New Roman" w:cs="Times New Roman"/>
          <w:sz w:val="28"/>
          <w:szCs w:val="28"/>
        </w:rPr>
        <w:t xml:space="preserve">тарелочке» </w:t>
      </w:r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>—широкий плоский кончик языка положить на нижнюю губу, сказав один раз «</w:t>
      </w:r>
      <w:proofErr w:type="spellStart"/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>пя</w:t>
      </w:r>
      <w:proofErr w:type="spellEnd"/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» («испекли блинчик и положили его остывать на тарелочку»). Язык не должен двигаться. Рот </w:t>
      </w:r>
      <w:r w:rsidRPr="00E84929">
        <w:rPr>
          <w:rStyle w:val="FontStyle205"/>
          <w:rFonts w:ascii="Times New Roman" w:hAnsi="Times New Roman" w:cs="Times New Roman"/>
          <w:sz w:val="28"/>
          <w:szCs w:val="28"/>
        </w:rPr>
        <w:t>чуть</w:t>
      </w:r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>-чуть приоткрыт. Удерживать такое положение 3-10 с. Повторить 2-3 раза.</w:t>
      </w:r>
      <w:r w:rsidR="0031561D" w:rsidRPr="0031561D">
        <w:rPr>
          <w:noProof/>
        </w:rPr>
        <w:t xml:space="preserve"> </w:t>
      </w:r>
    </w:p>
    <w:p w14:paraId="4F251292" w14:textId="51FBBEDC" w:rsidR="00F47C3A" w:rsidRPr="00E84929" w:rsidRDefault="0031561D" w:rsidP="00E84929">
      <w:pPr>
        <w:pStyle w:val="Style24"/>
        <w:widowControl/>
        <w:ind w:firstLine="709"/>
        <w:jc w:val="both"/>
        <w:rPr>
          <w:rStyle w:val="FontStyle203"/>
          <w:rFonts w:ascii="Times New Roman" w:hAnsi="Times New Roman" w:cs="Times New Roman"/>
          <w:sz w:val="28"/>
          <w:szCs w:val="28"/>
        </w:rPr>
      </w:pPr>
      <w:r w:rsidRPr="00EC752A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3A7FA0B" wp14:editId="41D5ECAB">
            <wp:simplePos x="0" y="0"/>
            <wp:positionH relativeFrom="margin">
              <wp:align>right</wp:align>
            </wp:positionH>
            <wp:positionV relativeFrom="margin">
              <wp:posOffset>7931150</wp:posOffset>
            </wp:positionV>
            <wp:extent cx="1046480" cy="891540"/>
            <wp:effectExtent l="0" t="0" r="1270" b="381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59" t="58929" r="3112" b="8504"/>
                    <a:stretch/>
                  </pic:blipFill>
                  <pic:spPr bwMode="auto">
                    <a:xfrm>
                      <a:off x="0" y="0"/>
                      <a:ext cx="104648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C3A" w:rsidRPr="00EC752A">
        <w:rPr>
          <w:rStyle w:val="FontStyle203"/>
          <w:rFonts w:ascii="Times New Roman" w:hAnsi="Times New Roman" w:cs="Times New Roman"/>
          <w:b/>
          <w:sz w:val="28"/>
          <w:szCs w:val="28"/>
        </w:rPr>
        <w:t>6.</w:t>
      </w:r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 </w:t>
      </w:r>
      <w:r w:rsidR="00F47C3A" w:rsidRPr="00E84929">
        <w:rPr>
          <w:rStyle w:val="FontStyle205"/>
          <w:rFonts w:ascii="Times New Roman" w:hAnsi="Times New Roman" w:cs="Times New Roman"/>
          <w:sz w:val="28"/>
          <w:szCs w:val="28"/>
        </w:rPr>
        <w:t xml:space="preserve">«Чистим зубы» </w:t>
      </w:r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t>— открыть широко рот, улыбнуться, показав зубы. Затем кончиком языка «чистить зубы» изнутри, двигая им влево-вправо (сначала нижние, потом верхние). Кончик языка должен находиться за зубами. Губы улыбаются все время, нижняя челюсть не двигается. Повторить по 5-6 движений в каждую сторону.</w:t>
      </w:r>
      <w:r w:rsidRPr="0031561D">
        <w:rPr>
          <w:noProof/>
          <w:color w:val="000000"/>
          <w:sz w:val="28"/>
          <w:szCs w:val="28"/>
        </w:rPr>
        <w:t xml:space="preserve"> </w:t>
      </w:r>
    </w:p>
    <w:p w14:paraId="5C464CD2" w14:textId="14C42C7B" w:rsidR="00F47C3A" w:rsidRPr="00E84929" w:rsidRDefault="00EC752A" w:rsidP="00E84929">
      <w:pPr>
        <w:pStyle w:val="Style24"/>
        <w:widowControl/>
        <w:ind w:firstLine="709"/>
        <w:jc w:val="both"/>
        <w:rPr>
          <w:rStyle w:val="FontStyle203"/>
          <w:rFonts w:ascii="Times New Roman" w:hAnsi="Times New Roman" w:cs="Times New Roman"/>
          <w:sz w:val="28"/>
          <w:szCs w:val="28"/>
        </w:rPr>
      </w:pPr>
      <w:r w:rsidRPr="00EC752A">
        <w:rPr>
          <w:b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00FD4DC" wp14:editId="2FCC35DD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127760" cy="1021080"/>
            <wp:effectExtent l="0" t="0" r="0" b="7620"/>
            <wp:wrapSquare wrapText="bothSides"/>
            <wp:docPr id="2" name="Рисунок 2" descr="Постановка звука &quot;Ш&quot; ребенку поэтапно. Логопедические занятия, видео уроки, упражнения с картинками. Артикуляционная гимна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тановка звука &quot;Ш&quot; ребенку поэтапно. Логопедические занятия, видео уроки, упражнения с картинками. Артикуляционная гимнасти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00" t="69501" r="51067" b="11066"/>
                    <a:stretch/>
                  </pic:blipFill>
                  <pic:spPr bwMode="auto">
                    <a:xfrm>
                      <a:off x="0" y="0"/>
                      <a:ext cx="11277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C3A" w:rsidRPr="00EC752A">
        <w:rPr>
          <w:rStyle w:val="FontStyle203"/>
          <w:rFonts w:ascii="Times New Roman" w:hAnsi="Times New Roman" w:cs="Times New Roman"/>
          <w:b/>
          <w:sz w:val="28"/>
          <w:szCs w:val="28"/>
        </w:rPr>
        <w:t>7.</w:t>
      </w:r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 </w:t>
      </w:r>
      <w:r w:rsidR="00F47C3A" w:rsidRPr="00E84929">
        <w:rPr>
          <w:rStyle w:val="FontStyle205"/>
          <w:rFonts w:ascii="Times New Roman" w:hAnsi="Times New Roman" w:cs="Times New Roman"/>
          <w:sz w:val="28"/>
          <w:szCs w:val="28"/>
        </w:rPr>
        <w:t xml:space="preserve">«Вкусное варенье» </w:t>
      </w:r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t>—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3-5 раз.</w:t>
      </w:r>
    </w:p>
    <w:p w14:paraId="0FFDEFB4" w14:textId="1B4DDA80" w:rsidR="00F47C3A" w:rsidRPr="00E84929" w:rsidRDefault="00F47C3A" w:rsidP="00E84929">
      <w:pPr>
        <w:pStyle w:val="Style24"/>
        <w:widowControl/>
        <w:ind w:firstLine="709"/>
        <w:jc w:val="both"/>
        <w:rPr>
          <w:rStyle w:val="FontStyle203"/>
          <w:rFonts w:ascii="Times New Roman" w:hAnsi="Times New Roman" w:cs="Times New Roman"/>
          <w:sz w:val="28"/>
          <w:szCs w:val="28"/>
        </w:rPr>
      </w:pPr>
      <w:r w:rsidRPr="00EC752A">
        <w:rPr>
          <w:rStyle w:val="FontStyle203"/>
          <w:rFonts w:ascii="Times New Roman" w:hAnsi="Times New Roman" w:cs="Times New Roman"/>
          <w:b/>
          <w:sz w:val="28"/>
          <w:szCs w:val="28"/>
        </w:rPr>
        <w:t>8.</w:t>
      </w:r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 </w:t>
      </w:r>
      <w:r w:rsidRPr="00E84929">
        <w:rPr>
          <w:rStyle w:val="FontStyle205"/>
          <w:rFonts w:ascii="Times New Roman" w:hAnsi="Times New Roman" w:cs="Times New Roman"/>
          <w:sz w:val="28"/>
          <w:szCs w:val="28"/>
        </w:rPr>
        <w:t xml:space="preserve">«Индюк» </w:t>
      </w:r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>— приоткрыть рот и ши</w:t>
      </w:r>
      <w:r w:rsidRPr="00E84929">
        <w:rPr>
          <w:rStyle w:val="FontStyle203"/>
          <w:rFonts w:ascii="Times New Roman" w:hAnsi="Times New Roman" w:cs="Times New Roman"/>
          <w:sz w:val="28"/>
          <w:szCs w:val="28"/>
        </w:rPr>
        <w:softHyphen/>
        <w:t>роким кончиком языка быстро двигать по верхней губе вперед-назад, произнося звук, близкий к «</w:t>
      </w:r>
      <w:proofErr w:type="spellStart"/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>бл-бл-бл</w:t>
      </w:r>
      <w:proofErr w:type="spellEnd"/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>...». Тянуть этот звук 5-7 с, сделав сначала глубокий вдох.</w:t>
      </w:r>
      <w:r w:rsidR="0031561D" w:rsidRPr="0031561D">
        <w:rPr>
          <w:noProof/>
        </w:rPr>
        <w:t xml:space="preserve"> </w:t>
      </w:r>
    </w:p>
    <w:p w14:paraId="1BE196F2" w14:textId="6BABB5E8" w:rsidR="00F47C3A" w:rsidRPr="00E84929" w:rsidRDefault="00EC752A" w:rsidP="00E84929">
      <w:pPr>
        <w:pStyle w:val="Style24"/>
        <w:widowControl/>
        <w:ind w:firstLine="709"/>
        <w:jc w:val="both"/>
        <w:rPr>
          <w:rStyle w:val="FontStyle203"/>
          <w:rFonts w:ascii="Times New Roman" w:hAnsi="Times New Roman" w:cs="Times New Roman"/>
          <w:sz w:val="28"/>
          <w:szCs w:val="28"/>
        </w:rPr>
      </w:pPr>
      <w:r w:rsidRPr="00EC752A">
        <w:rPr>
          <w:b/>
          <w:noProof/>
        </w:rPr>
        <w:drawing>
          <wp:anchor distT="0" distB="0" distL="114300" distR="114300" simplePos="0" relativeHeight="251667456" behindDoc="0" locked="0" layoutInCell="1" allowOverlap="1" wp14:anchorId="615D10FF" wp14:editId="200468B0">
            <wp:simplePos x="0" y="0"/>
            <wp:positionH relativeFrom="margin">
              <wp:posOffset>5216525</wp:posOffset>
            </wp:positionH>
            <wp:positionV relativeFrom="margin">
              <wp:posOffset>1672590</wp:posOffset>
            </wp:positionV>
            <wp:extent cx="1162685" cy="1036320"/>
            <wp:effectExtent l="0" t="0" r="0" b="0"/>
            <wp:wrapSquare wrapText="bothSides"/>
            <wp:docPr id="5" name="Рисунок 5" descr="http://itd2.mycdn.me/image?id=804025442204&amp;t=20&amp;plc=WEB&amp;tkn=*xjOOwus_1xo88PYqqU269eqW5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td2.mycdn.me/image?id=804025442204&amp;t=20&amp;plc=WEB&amp;tkn=*xjOOwus_1xo88PYqqU269eqW5b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23" r="12024" b="86250"/>
                    <a:stretch/>
                  </pic:blipFill>
                  <pic:spPr bwMode="auto">
                    <a:xfrm>
                      <a:off x="0" y="0"/>
                      <a:ext cx="1162685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C3A" w:rsidRPr="00EC752A">
        <w:rPr>
          <w:rStyle w:val="FontStyle203"/>
          <w:rFonts w:ascii="Times New Roman" w:hAnsi="Times New Roman" w:cs="Times New Roman"/>
          <w:b/>
          <w:sz w:val="28"/>
          <w:szCs w:val="28"/>
        </w:rPr>
        <w:t>9.</w:t>
      </w:r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 </w:t>
      </w:r>
      <w:r w:rsidR="00F47C3A" w:rsidRPr="00E84929">
        <w:rPr>
          <w:rStyle w:val="FontStyle205"/>
          <w:rFonts w:ascii="Times New Roman" w:hAnsi="Times New Roman" w:cs="Times New Roman"/>
          <w:sz w:val="28"/>
          <w:szCs w:val="28"/>
        </w:rPr>
        <w:t xml:space="preserve">«Лошадка» </w:t>
      </w:r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t>— приоткрыть рот, улыбнуться, показав зубы. Цокать языком медленно-быстрее-быстро-медленно с короткими паузами для отдыха. Стараться не двигать нижней челюстью.</w:t>
      </w:r>
      <w:r w:rsidRPr="00EC752A">
        <w:rPr>
          <w:noProof/>
        </w:rPr>
        <w:t xml:space="preserve"> </w:t>
      </w:r>
    </w:p>
    <w:p w14:paraId="3868917D" w14:textId="64DC9113" w:rsidR="00F47C3A" w:rsidRPr="00E84929" w:rsidRDefault="00F47C3A" w:rsidP="00E84929">
      <w:pPr>
        <w:pStyle w:val="Style24"/>
        <w:widowControl/>
        <w:ind w:firstLine="709"/>
        <w:jc w:val="both"/>
        <w:rPr>
          <w:rStyle w:val="FontStyle203"/>
          <w:rFonts w:ascii="Times New Roman" w:hAnsi="Times New Roman" w:cs="Times New Roman"/>
          <w:sz w:val="28"/>
          <w:szCs w:val="28"/>
        </w:rPr>
      </w:pPr>
      <w:r w:rsidRPr="00EC752A">
        <w:rPr>
          <w:rStyle w:val="FontStyle203"/>
          <w:rFonts w:ascii="Times New Roman" w:hAnsi="Times New Roman" w:cs="Times New Roman"/>
          <w:b/>
          <w:sz w:val="28"/>
          <w:szCs w:val="28"/>
        </w:rPr>
        <w:t>10.</w:t>
      </w:r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 </w:t>
      </w:r>
      <w:r w:rsidRPr="0031561D">
        <w:rPr>
          <w:rStyle w:val="FontStyle203"/>
          <w:rFonts w:ascii="Times New Roman" w:hAnsi="Times New Roman" w:cs="Times New Roman"/>
          <w:b/>
          <w:sz w:val="28"/>
          <w:szCs w:val="28"/>
        </w:rPr>
        <w:t>«Грибок»</w:t>
      </w:r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 — приоткрыть рот, показать зубы. Цокнув языком, снова присосать широкий плоский язык к нёбу и удер</w:t>
      </w:r>
      <w:r w:rsidRPr="00E84929">
        <w:rPr>
          <w:rStyle w:val="FontStyle203"/>
          <w:rFonts w:ascii="Times New Roman" w:hAnsi="Times New Roman" w:cs="Times New Roman"/>
          <w:sz w:val="28"/>
          <w:szCs w:val="28"/>
        </w:rPr>
        <w:softHyphen/>
        <w:t>живать так 5-10 с (уздечка языка — это «ножка грибка», сам язык — его «шляпка»). Повторить 2-3 раза.</w:t>
      </w:r>
    </w:p>
    <w:p w14:paraId="1EA23E81" w14:textId="2A3A4CCF" w:rsidR="00F47C3A" w:rsidRPr="00E84929" w:rsidRDefault="00F47C3A" w:rsidP="00E84929">
      <w:pPr>
        <w:pStyle w:val="Style24"/>
        <w:widowControl/>
        <w:ind w:firstLine="709"/>
        <w:jc w:val="both"/>
        <w:rPr>
          <w:rStyle w:val="FontStyle203"/>
          <w:rFonts w:ascii="Times New Roman" w:hAnsi="Times New Roman" w:cs="Times New Roman"/>
          <w:sz w:val="28"/>
          <w:szCs w:val="28"/>
        </w:rPr>
      </w:pPr>
      <w:r w:rsidRPr="00EC752A">
        <w:rPr>
          <w:rStyle w:val="FontStyle203"/>
          <w:rFonts w:ascii="Times New Roman" w:hAnsi="Times New Roman" w:cs="Times New Roman"/>
          <w:b/>
          <w:sz w:val="28"/>
          <w:szCs w:val="28"/>
        </w:rPr>
        <w:t>11.</w:t>
      </w:r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 </w:t>
      </w:r>
      <w:r w:rsidRPr="00E84929">
        <w:rPr>
          <w:rStyle w:val="FontStyle205"/>
          <w:rFonts w:ascii="Times New Roman" w:hAnsi="Times New Roman" w:cs="Times New Roman"/>
          <w:sz w:val="28"/>
          <w:szCs w:val="28"/>
        </w:rPr>
        <w:t xml:space="preserve">«Гармошка» </w:t>
      </w:r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>— сделать «грибок» и удерживая язык, потягивать его уздечку, широко открывая рот, а затем сжимая зубы. Повторить 6-10 раз.</w:t>
      </w:r>
    </w:p>
    <w:p w14:paraId="5144A963" w14:textId="2AFA525E" w:rsidR="00F47C3A" w:rsidRPr="00E84929" w:rsidRDefault="0031561D" w:rsidP="00E84929">
      <w:pPr>
        <w:pStyle w:val="Style24"/>
        <w:widowControl/>
        <w:ind w:firstLine="709"/>
        <w:jc w:val="both"/>
        <w:rPr>
          <w:rStyle w:val="FontStyle203"/>
          <w:rFonts w:ascii="Times New Roman" w:hAnsi="Times New Roman" w:cs="Times New Roman"/>
          <w:sz w:val="28"/>
          <w:szCs w:val="28"/>
        </w:rPr>
      </w:pPr>
      <w:r w:rsidRPr="00EC752A">
        <w:rPr>
          <w:b/>
          <w:noProof/>
        </w:rPr>
        <w:drawing>
          <wp:anchor distT="0" distB="0" distL="114300" distR="114300" simplePos="0" relativeHeight="251666432" behindDoc="0" locked="0" layoutInCell="1" allowOverlap="1" wp14:anchorId="5B66A68A" wp14:editId="1A98337D">
            <wp:simplePos x="0" y="0"/>
            <wp:positionH relativeFrom="margin">
              <wp:posOffset>5241290</wp:posOffset>
            </wp:positionH>
            <wp:positionV relativeFrom="margin">
              <wp:posOffset>3653790</wp:posOffset>
            </wp:positionV>
            <wp:extent cx="1135380" cy="982980"/>
            <wp:effectExtent l="0" t="0" r="7620" b="7620"/>
            <wp:wrapSquare wrapText="bothSides"/>
            <wp:docPr id="4" name="Рисунок 4" descr="http://itd2.mycdn.me/image?id=804025442204&amp;t=20&amp;plc=WEB&amp;tkn=*xjOOwus_1xo88PYqqU269eqW5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td2.mycdn.me/image?id=804025442204&amp;t=20&amp;plc=WEB&amp;tkn=*xjOOwus_1xo88PYqqU269eqW5b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75" t="44687" r="11568" b="41875"/>
                    <a:stretch/>
                  </pic:blipFill>
                  <pic:spPr bwMode="auto">
                    <a:xfrm>
                      <a:off x="0" y="0"/>
                      <a:ext cx="11353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47C3A" w:rsidRPr="00EC752A">
        <w:rPr>
          <w:rStyle w:val="FontStyle203"/>
          <w:rFonts w:ascii="Times New Roman" w:hAnsi="Times New Roman" w:cs="Times New Roman"/>
          <w:b/>
          <w:sz w:val="28"/>
          <w:szCs w:val="28"/>
        </w:rPr>
        <w:t>12.</w:t>
      </w:r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 </w:t>
      </w:r>
      <w:r w:rsidR="00F47C3A" w:rsidRPr="00E84929">
        <w:rPr>
          <w:rStyle w:val="FontStyle205"/>
          <w:rFonts w:ascii="Times New Roman" w:hAnsi="Times New Roman" w:cs="Times New Roman"/>
          <w:sz w:val="28"/>
          <w:szCs w:val="28"/>
        </w:rPr>
        <w:t xml:space="preserve">«Больной </w:t>
      </w:r>
      <w:r w:rsidR="00F47C3A" w:rsidRPr="0031561D">
        <w:rPr>
          <w:rStyle w:val="FontStyle203"/>
          <w:rFonts w:ascii="Times New Roman" w:hAnsi="Times New Roman" w:cs="Times New Roman"/>
          <w:b/>
          <w:sz w:val="28"/>
          <w:szCs w:val="28"/>
        </w:rPr>
        <w:t>пальчик»</w:t>
      </w:r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 — положить широкий плоский кончик языка между губами (т. е. губы слегка придерживают кончик языка) и подуть на палец. Воздух должен идти по середине языка через ма</w:t>
      </w:r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softHyphen/>
        <w:t>ленькую щель между языком и верхней губой. Делать глубокий вдох и долгий плавный выдох. Щеки не надуваются. Повторить 2-3 раза.</w:t>
      </w:r>
    </w:p>
    <w:p w14:paraId="52232297" w14:textId="0A776E56" w:rsidR="00F47C3A" w:rsidRPr="00E84929" w:rsidRDefault="00EC752A" w:rsidP="00E84929">
      <w:pPr>
        <w:pStyle w:val="Style24"/>
        <w:widowControl/>
        <w:ind w:firstLine="709"/>
        <w:jc w:val="both"/>
        <w:rPr>
          <w:rStyle w:val="FontStyle203"/>
          <w:rFonts w:ascii="Times New Roman" w:hAnsi="Times New Roman" w:cs="Times New Roman"/>
          <w:sz w:val="28"/>
          <w:szCs w:val="28"/>
        </w:rPr>
      </w:pPr>
      <w:r w:rsidRPr="00EC752A">
        <w:rPr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4B92400C" wp14:editId="0F69AF82">
            <wp:simplePos x="0" y="0"/>
            <wp:positionH relativeFrom="margin">
              <wp:posOffset>5243195</wp:posOffset>
            </wp:positionH>
            <wp:positionV relativeFrom="margin">
              <wp:posOffset>4873625</wp:posOffset>
            </wp:positionV>
            <wp:extent cx="1082675" cy="901065"/>
            <wp:effectExtent l="0" t="0" r="3175" b="0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01" t="8502" r="2121" b="59315"/>
                    <a:stretch/>
                  </pic:blipFill>
                  <pic:spPr bwMode="auto">
                    <a:xfrm>
                      <a:off x="0" y="0"/>
                      <a:ext cx="108267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C3A" w:rsidRPr="00EC752A">
        <w:rPr>
          <w:rStyle w:val="FontStyle203"/>
          <w:rFonts w:ascii="Times New Roman" w:hAnsi="Times New Roman" w:cs="Times New Roman"/>
          <w:b/>
          <w:sz w:val="28"/>
          <w:szCs w:val="28"/>
        </w:rPr>
        <w:t>13.</w:t>
      </w:r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 </w:t>
      </w:r>
      <w:r w:rsidR="00F47C3A" w:rsidRPr="0031561D">
        <w:rPr>
          <w:rStyle w:val="FontStyle203"/>
          <w:rFonts w:ascii="Times New Roman" w:hAnsi="Times New Roman" w:cs="Times New Roman"/>
          <w:b/>
          <w:sz w:val="28"/>
          <w:szCs w:val="28"/>
        </w:rPr>
        <w:t>«Подуй на</w:t>
      </w:r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 </w:t>
      </w:r>
      <w:r w:rsidR="00F47C3A" w:rsidRPr="00E84929">
        <w:rPr>
          <w:rStyle w:val="FontStyle205"/>
          <w:rFonts w:ascii="Times New Roman" w:hAnsi="Times New Roman" w:cs="Times New Roman"/>
          <w:sz w:val="28"/>
          <w:szCs w:val="28"/>
        </w:rPr>
        <w:t xml:space="preserve">чёлку!» </w:t>
      </w:r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t>—высунуть широкий кончик языка, поднять к верхней губе и подуть вверх. Воздух идет по середи</w:t>
      </w:r>
      <w:r w:rsidR="00F47C3A" w:rsidRPr="00E84929">
        <w:rPr>
          <w:rStyle w:val="FontStyle203"/>
          <w:rFonts w:ascii="Times New Roman" w:hAnsi="Times New Roman" w:cs="Times New Roman"/>
          <w:sz w:val="28"/>
          <w:szCs w:val="28"/>
        </w:rPr>
        <w:softHyphen/>
        <w:t>не языка, щёки не надуваются. Повторить 4-5 раз.</w:t>
      </w:r>
      <w:r w:rsidR="0031561D" w:rsidRPr="0031561D">
        <w:rPr>
          <w:noProof/>
        </w:rPr>
        <w:t xml:space="preserve"> </w:t>
      </w:r>
    </w:p>
    <w:p w14:paraId="28F2DCB7" w14:textId="7FC02C7B" w:rsidR="00F47C3A" w:rsidRPr="00E84929" w:rsidRDefault="00F47C3A" w:rsidP="00E84929">
      <w:pPr>
        <w:pStyle w:val="Style24"/>
        <w:widowControl/>
        <w:ind w:firstLine="709"/>
        <w:jc w:val="both"/>
        <w:rPr>
          <w:rStyle w:val="FontStyle203"/>
          <w:rFonts w:ascii="Times New Roman" w:hAnsi="Times New Roman" w:cs="Times New Roman"/>
          <w:sz w:val="28"/>
          <w:szCs w:val="28"/>
        </w:rPr>
      </w:pPr>
      <w:r w:rsidRPr="00EC752A">
        <w:rPr>
          <w:rStyle w:val="FontStyle203"/>
          <w:rFonts w:ascii="Times New Roman" w:hAnsi="Times New Roman" w:cs="Times New Roman"/>
          <w:b/>
          <w:sz w:val="28"/>
          <w:szCs w:val="28"/>
        </w:rPr>
        <w:t>14.</w:t>
      </w:r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 xml:space="preserve"> </w:t>
      </w:r>
      <w:r w:rsidRPr="00E84929">
        <w:rPr>
          <w:rStyle w:val="FontStyle205"/>
          <w:rFonts w:ascii="Times New Roman" w:hAnsi="Times New Roman" w:cs="Times New Roman"/>
          <w:sz w:val="28"/>
          <w:szCs w:val="28"/>
        </w:rPr>
        <w:t xml:space="preserve">«Чашечка» </w:t>
      </w:r>
      <w:r w:rsidRPr="00E84929">
        <w:rPr>
          <w:rStyle w:val="FontStyle203"/>
          <w:rFonts w:ascii="Times New Roman" w:hAnsi="Times New Roman" w:cs="Times New Roman"/>
          <w:sz w:val="28"/>
          <w:szCs w:val="28"/>
        </w:rPr>
        <w:t>— широко открыть рот, улыбнуться, показать зубы. Высунуть язык изо рта, подняв его передний и боковые края, образуя «чашечку». Удерживать так 5-10 с. Повторить 2-4 раза.</w:t>
      </w:r>
      <w:r w:rsidR="0031561D" w:rsidRPr="0031561D">
        <w:rPr>
          <w:noProof/>
          <w:sz w:val="28"/>
          <w:szCs w:val="28"/>
        </w:rPr>
        <w:t xml:space="preserve"> </w:t>
      </w:r>
    </w:p>
    <w:p w14:paraId="137C5F94" w14:textId="77777777" w:rsidR="0031561D" w:rsidRDefault="0031561D" w:rsidP="00E84929">
      <w:pPr>
        <w:spacing w:after="0" w:line="240" w:lineRule="auto"/>
        <w:ind w:firstLine="709"/>
        <w:jc w:val="both"/>
        <w:rPr>
          <w:noProof/>
        </w:rPr>
      </w:pPr>
    </w:p>
    <w:p w14:paraId="2937F6E6" w14:textId="77777777" w:rsidR="0031561D" w:rsidRDefault="0031561D" w:rsidP="00E84929">
      <w:pPr>
        <w:spacing w:after="0" w:line="240" w:lineRule="auto"/>
        <w:ind w:firstLine="709"/>
        <w:jc w:val="both"/>
        <w:rPr>
          <w:noProof/>
        </w:rPr>
      </w:pPr>
    </w:p>
    <w:p w14:paraId="1B124C21" w14:textId="77777777" w:rsidR="0031561D" w:rsidRDefault="0031561D" w:rsidP="00E84929">
      <w:pPr>
        <w:spacing w:after="0" w:line="240" w:lineRule="auto"/>
        <w:ind w:firstLine="709"/>
        <w:jc w:val="both"/>
        <w:rPr>
          <w:noProof/>
        </w:rPr>
      </w:pPr>
    </w:p>
    <w:p w14:paraId="0CC16B93" w14:textId="77777777" w:rsidR="00EC752A" w:rsidRDefault="00EC752A" w:rsidP="00E84929">
      <w:pPr>
        <w:spacing w:after="0" w:line="240" w:lineRule="auto"/>
        <w:ind w:firstLine="709"/>
        <w:jc w:val="both"/>
        <w:rPr>
          <w:noProof/>
        </w:rPr>
      </w:pPr>
    </w:p>
    <w:p w14:paraId="5ADF6A0E" w14:textId="3A9FCED7" w:rsidR="0028668C" w:rsidRPr="00E84929" w:rsidRDefault="0028668C" w:rsidP="00E84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8668C" w:rsidRPr="00E84929" w:rsidSect="00EC752A">
      <w:pgSz w:w="11906" w:h="16838"/>
      <w:pgMar w:top="1134" w:right="850" w:bottom="1134" w:left="993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47C90"/>
    <w:multiLevelType w:val="multilevel"/>
    <w:tmpl w:val="D2BE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4161B"/>
    <w:multiLevelType w:val="multilevel"/>
    <w:tmpl w:val="7CBA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FD38D6"/>
    <w:multiLevelType w:val="multilevel"/>
    <w:tmpl w:val="643E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C60"/>
    <w:rsid w:val="0028668C"/>
    <w:rsid w:val="0031561D"/>
    <w:rsid w:val="00AB7AED"/>
    <w:rsid w:val="00E84929"/>
    <w:rsid w:val="00EC752A"/>
    <w:rsid w:val="00F40C60"/>
    <w:rsid w:val="00F4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34CA"/>
  <w15:chartTrackingRefBased/>
  <w15:docId w15:val="{AE2A474A-ACBD-42E9-9E98-BC1E7F80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7C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F47C3A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F47C3A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F47C3A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203">
    <w:name w:val="Font Style203"/>
    <w:basedOn w:val="a0"/>
    <w:rsid w:val="00F47C3A"/>
    <w:rPr>
      <w:rFonts w:ascii="Century Schoolbook" w:hAnsi="Century Schoolbook" w:cs="Century Schoolbook"/>
      <w:sz w:val="18"/>
      <w:szCs w:val="18"/>
    </w:rPr>
  </w:style>
  <w:style w:type="character" w:customStyle="1" w:styleId="FontStyle204">
    <w:name w:val="Font Style204"/>
    <w:basedOn w:val="a0"/>
    <w:rsid w:val="00F47C3A"/>
    <w:rPr>
      <w:rFonts w:ascii="Century Schoolbook" w:hAnsi="Century Schoolbook" w:cs="Century Schoolbook"/>
      <w:b/>
      <w:bCs/>
      <w:sz w:val="34"/>
      <w:szCs w:val="34"/>
    </w:rPr>
  </w:style>
  <w:style w:type="character" w:customStyle="1" w:styleId="FontStyle205">
    <w:name w:val="Font Style205"/>
    <w:basedOn w:val="a0"/>
    <w:rsid w:val="00F47C3A"/>
    <w:rPr>
      <w:rFonts w:ascii="Century Schoolbook" w:hAnsi="Century Schoolbook" w:cs="Century Schoolbook"/>
      <w:b/>
      <w:bCs/>
      <w:sz w:val="18"/>
      <w:szCs w:val="18"/>
    </w:rPr>
  </w:style>
  <w:style w:type="paragraph" w:styleId="a3">
    <w:name w:val="Normal (Web)"/>
    <w:basedOn w:val="a"/>
    <w:uiPriority w:val="99"/>
    <w:semiHidden/>
    <w:unhideWhenUsed/>
    <w:rsid w:val="00F47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7C3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47C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2327">
          <w:blockQuote w:val="1"/>
          <w:marLeft w:val="522"/>
          <w:marRight w:val="522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2019-10-21T14:19:00Z</dcterms:created>
  <dcterms:modified xsi:type="dcterms:W3CDTF">2019-10-21T15:09:00Z</dcterms:modified>
</cp:coreProperties>
</file>